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1D4" w:rsidRPr="004375E7" w:rsidRDefault="001B3BB0">
      <w:pPr>
        <w:pStyle w:val="Bodytext0"/>
        <w:jc w:val="center"/>
        <w:rPr>
          <w:lang w:val="en-US"/>
        </w:rPr>
      </w:pPr>
      <w:r w:rsidRPr="004375E7">
        <w:rPr>
          <w:b/>
          <w:bCs/>
          <w:lang w:val="en-US"/>
        </w:rPr>
        <w:t>REGULAMENT</w:t>
      </w:r>
    </w:p>
    <w:p w:rsidR="007401D4" w:rsidRPr="004375E7" w:rsidRDefault="001B3BB0">
      <w:pPr>
        <w:pStyle w:val="Bodytext0"/>
        <w:spacing w:after="320"/>
        <w:ind w:left="820" w:hanging="340"/>
        <w:jc w:val="both"/>
        <w:rPr>
          <w:lang w:val="en-US"/>
        </w:rPr>
      </w:pPr>
      <w:proofErr w:type="gramStart"/>
      <w:r w:rsidRPr="004375E7">
        <w:rPr>
          <w:b/>
          <w:bCs/>
          <w:lang w:val="en-US"/>
        </w:rPr>
        <w:t>cu</w:t>
      </w:r>
      <w:proofErr w:type="gramEnd"/>
      <w:r w:rsidRPr="004375E7">
        <w:rPr>
          <w:b/>
          <w:bCs/>
          <w:lang w:val="en-US"/>
        </w:rPr>
        <w:t xml:space="preserve"> privire la organizarea și desfășurarea concursului pentru ocuparea funcției de director al Centrului de Tineret </w:t>
      </w:r>
      <w:r w:rsidR="004375E7">
        <w:rPr>
          <w:b/>
          <w:bCs/>
          <w:lang w:val="en-US"/>
        </w:rPr>
        <w:t>Cricova</w:t>
      </w:r>
    </w:p>
    <w:p w:rsidR="007401D4" w:rsidRDefault="001B3BB0">
      <w:pPr>
        <w:pStyle w:val="Heading10"/>
        <w:keepNext/>
        <w:keepLines/>
        <w:numPr>
          <w:ilvl w:val="0"/>
          <w:numId w:val="1"/>
        </w:numPr>
        <w:tabs>
          <w:tab w:val="left" w:pos="1175"/>
        </w:tabs>
        <w:ind w:firstLine="820"/>
        <w:jc w:val="both"/>
      </w:pPr>
      <w:bookmarkStart w:id="0" w:name="bookmark2"/>
      <w:bookmarkStart w:id="1" w:name="bookmark0"/>
      <w:bookmarkStart w:id="2" w:name="bookmark1"/>
      <w:bookmarkStart w:id="3" w:name="bookmark3"/>
      <w:bookmarkEnd w:id="0"/>
      <w:r>
        <w:t>Dispoziții generale</w:t>
      </w:r>
      <w:bookmarkEnd w:id="1"/>
      <w:bookmarkEnd w:id="2"/>
      <w:bookmarkEnd w:id="3"/>
    </w:p>
    <w:p w:rsidR="007401D4" w:rsidRPr="004375E7" w:rsidRDefault="001B3BB0">
      <w:pPr>
        <w:pStyle w:val="Bodytext0"/>
        <w:numPr>
          <w:ilvl w:val="0"/>
          <w:numId w:val="2"/>
        </w:numPr>
        <w:tabs>
          <w:tab w:val="left" w:pos="416"/>
        </w:tabs>
        <w:jc w:val="both"/>
        <w:rPr>
          <w:lang w:val="en-US"/>
        </w:rPr>
      </w:pPr>
      <w:bookmarkStart w:id="4" w:name="bookmark4"/>
      <w:bookmarkEnd w:id="4"/>
      <w:r w:rsidRPr="004375E7">
        <w:rPr>
          <w:lang w:val="en-US"/>
        </w:rPr>
        <w:t xml:space="preserve">Regulamentul cu privire la organizarea și desfașurarea concursului pentru ocuparea funcției de director al Centrului de Tineret </w:t>
      </w:r>
      <w:r w:rsidR="004375E7">
        <w:rPr>
          <w:lang w:val="en-US"/>
        </w:rPr>
        <w:t>Cricova</w:t>
      </w:r>
      <w:r w:rsidRPr="004375E7">
        <w:rPr>
          <w:lang w:val="en-US"/>
        </w:rPr>
        <w:t xml:space="preserve"> </w:t>
      </w:r>
      <w:proofErr w:type="gramStart"/>
      <w:r w:rsidRPr="004375E7">
        <w:rPr>
          <w:lang w:val="en-US"/>
        </w:rPr>
        <w:t>este</w:t>
      </w:r>
      <w:proofErr w:type="gramEnd"/>
      <w:r w:rsidRPr="004375E7">
        <w:rPr>
          <w:lang w:val="en-US"/>
        </w:rPr>
        <w:t xml:space="preserve"> elaborat în conformitate cu prevederile Deciziei Consiliului </w:t>
      </w:r>
      <w:r w:rsidR="00314098">
        <w:rPr>
          <w:lang w:val="en-US"/>
        </w:rPr>
        <w:t>orășenesc Cricova</w:t>
      </w:r>
      <w:r w:rsidRPr="004375E7">
        <w:rPr>
          <w:lang w:val="en-US"/>
        </w:rPr>
        <w:t xml:space="preserve"> nr. </w:t>
      </w:r>
      <w:r w:rsidR="00314098">
        <w:rPr>
          <w:lang w:val="en-US"/>
        </w:rPr>
        <w:t>7/29</w:t>
      </w:r>
      <w:r w:rsidRPr="004375E7">
        <w:rPr>
          <w:lang w:val="en-US"/>
        </w:rPr>
        <w:t xml:space="preserve"> din </w:t>
      </w:r>
      <w:proofErr w:type="gramStart"/>
      <w:r w:rsidR="00314098">
        <w:rPr>
          <w:lang w:val="en-US"/>
        </w:rPr>
        <w:t>17.11.2021</w:t>
      </w:r>
      <w:r w:rsidRPr="004375E7">
        <w:rPr>
          <w:lang w:val="en-US"/>
        </w:rPr>
        <w:t xml:space="preserve"> ”</w:t>
      </w:r>
      <w:proofErr w:type="gramEnd"/>
      <w:r w:rsidRPr="004375E7">
        <w:rPr>
          <w:lang w:val="en-US"/>
        </w:rPr>
        <w:t xml:space="preserve"> Cu privire la crearea Centrului de Tineret C</w:t>
      </w:r>
      <w:r w:rsidR="00314098">
        <w:rPr>
          <w:lang w:val="en-US"/>
        </w:rPr>
        <w:t>ricova</w:t>
      </w:r>
      <w:r w:rsidRPr="004375E7">
        <w:rPr>
          <w:lang w:val="en-US"/>
        </w:rPr>
        <w:t>”, Regulamentului de organizare și funcționare a Centrului de Tineret Chișinău aprobat prin ordinul DGETS nr.</w:t>
      </w:r>
      <w:r w:rsidR="00314098">
        <w:rPr>
          <w:lang w:val="en-US"/>
        </w:rPr>
        <w:t xml:space="preserve"> </w:t>
      </w:r>
      <w:r w:rsidRPr="004375E7">
        <w:rPr>
          <w:lang w:val="en-US"/>
        </w:rPr>
        <w:t>200 din 14.02.2019.</w:t>
      </w:r>
    </w:p>
    <w:p w:rsidR="007401D4" w:rsidRDefault="001B3BB0">
      <w:pPr>
        <w:pStyle w:val="Bodytext0"/>
        <w:numPr>
          <w:ilvl w:val="0"/>
          <w:numId w:val="2"/>
        </w:numPr>
        <w:tabs>
          <w:tab w:val="left" w:pos="416"/>
        </w:tabs>
        <w:jc w:val="both"/>
      </w:pPr>
      <w:bookmarkStart w:id="5" w:name="bookmark5"/>
      <w:bookmarkEnd w:id="5"/>
      <w:r w:rsidRPr="00314098">
        <w:rPr>
          <w:lang w:val="en-US"/>
        </w:rPr>
        <w:t>Prezentul Regu</w:t>
      </w:r>
      <w:r>
        <w:t>lament stabilește:</w:t>
      </w:r>
    </w:p>
    <w:p w:rsidR="007401D4" w:rsidRPr="004375E7" w:rsidRDefault="001B3BB0">
      <w:pPr>
        <w:pStyle w:val="Bodytext0"/>
        <w:numPr>
          <w:ilvl w:val="0"/>
          <w:numId w:val="3"/>
        </w:numPr>
        <w:tabs>
          <w:tab w:val="left" w:pos="644"/>
        </w:tabs>
        <w:ind w:left="620" w:hanging="360"/>
        <w:jc w:val="both"/>
        <w:rPr>
          <w:lang w:val="en-US"/>
        </w:rPr>
      </w:pPr>
      <w:bookmarkStart w:id="6" w:name="bookmark6"/>
      <w:bookmarkEnd w:id="6"/>
      <w:r w:rsidRPr="004375E7">
        <w:rPr>
          <w:lang w:val="en-US"/>
        </w:rPr>
        <w:t xml:space="preserve">procedura de organizare și desfașurare a concursului pentru ocuparea funcției de director al Centrului de Tineret </w:t>
      </w:r>
      <w:r w:rsidR="00314098">
        <w:rPr>
          <w:lang w:val="en-US"/>
        </w:rPr>
        <w:t>Cricova</w:t>
      </w:r>
      <w:r w:rsidRPr="004375E7">
        <w:rPr>
          <w:lang w:val="en-US"/>
        </w:rPr>
        <w:t xml:space="preserve"> (în continuare - concurs);</w:t>
      </w:r>
    </w:p>
    <w:p w:rsidR="007401D4" w:rsidRPr="004375E7" w:rsidRDefault="001B3BB0">
      <w:pPr>
        <w:pStyle w:val="Bodytext0"/>
        <w:numPr>
          <w:ilvl w:val="0"/>
          <w:numId w:val="3"/>
        </w:numPr>
        <w:tabs>
          <w:tab w:val="left" w:pos="616"/>
        </w:tabs>
        <w:ind w:firstLine="200"/>
        <w:jc w:val="both"/>
        <w:rPr>
          <w:lang w:val="en-US"/>
        </w:rPr>
      </w:pPr>
      <w:bookmarkStart w:id="7" w:name="bookmark7"/>
      <w:bookmarkEnd w:id="7"/>
      <w:r w:rsidRPr="004375E7">
        <w:rPr>
          <w:lang w:val="en-US"/>
        </w:rPr>
        <w:t>condițiile de participare la concurs;</w:t>
      </w:r>
    </w:p>
    <w:p w:rsidR="007401D4" w:rsidRPr="004375E7" w:rsidRDefault="001B3BB0">
      <w:pPr>
        <w:pStyle w:val="Bodytext0"/>
        <w:numPr>
          <w:ilvl w:val="0"/>
          <w:numId w:val="3"/>
        </w:numPr>
        <w:tabs>
          <w:tab w:val="left" w:pos="616"/>
        </w:tabs>
        <w:ind w:firstLine="200"/>
        <w:jc w:val="both"/>
        <w:rPr>
          <w:lang w:val="en-US"/>
        </w:rPr>
      </w:pPr>
      <w:bookmarkStart w:id="8" w:name="bookmark8"/>
      <w:bookmarkEnd w:id="8"/>
      <w:r w:rsidRPr="004375E7">
        <w:rPr>
          <w:lang w:val="en-US"/>
        </w:rPr>
        <w:t>modul de constituire, componența și activitatea comisiei de concurs;</w:t>
      </w:r>
    </w:p>
    <w:p w:rsidR="007401D4" w:rsidRPr="004375E7" w:rsidRDefault="001B3BB0">
      <w:pPr>
        <w:pStyle w:val="Bodytext0"/>
        <w:numPr>
          <w:ilvl w:val="0"/>
          <w:numId w:val="3"/>
        </w:numPr>
        <w:tabs>
          <w:tab w:val="left" w:pos="616"/>
        </w:tabs>
        <w:ind w:firstLine="200"/>
        <w:jc w:val="both"/>
        <w:rPr>
          <w:lang w:val="en-US"/>
        </w:rPr>
      </w:pPr>
      <w:bookmarkStart w:id="9" w:name="bookmark9"/>
      <w:bookmarkEnd w:id="9"/>
      <w:proofErr w:type="gramStart"/>
      <w:r w:rsidRPr="004375E7">
        <w:rPr>
          <w:lang w:val="en-US"/>
        </w:rPr>
        <w:t>procedura</w:t>
      </w:r>
      <w:proofErr w:type="gramEnd"/>
      <w:r w:rsidRPr="004375E7">
        <w:rPr>
          <w:lang w:val="en-US"/>
        </w:rPr>
        <w:t xml:space="preserve"> de contestare a rezultatelor concursului.</w:t>
      </w:r>
    </w:p>
    <w:p w:rsidR="007401D4" w:rsidRPr="004375E7" w:rsidRDefault="001B3BB0">
      <w:pPr>
        <w:pStyle w:val="Bodytext0"/>
        <w:numPr>
          <w:ilvl w:val="0"/>
          <w:numId w:val="2"/>
        </w:numPr>
        <w:tabs>
          <w:tab w:val="left" w:pos="416"/>
        </w:tabs>
        <w:jc w:val="both"/>
        <w:rPr>
          <w:lang w:val="en-US"/>
        </w:rPr>
      </w:pPr>
      <w:bookmarkStart w:id="10" w:name="bookmark10"/>
      <w:bookmarkEnd w:id="10"/>
      <w:r w:rsidRPr="004375E7">
        <w:rPr>
          <w:lang w:val="en-US"/>
        </w:rPr>
        <w:t xml:space="preserve">Funcția de director al Centrului de Tineret </w:t>
      </w:r>
      <w:r w:rsidR="003B5157">
        <w:rPr>
          <w:lang w:val="en-US"/>
        </w:rPr>
        <w:t xml:space="preserve">Cricova </w:t>
      </w:r>
      <w:r w:rsidRPr="004375E7">
        <w:rPr>
          <w:lang w:val="en-US"/>
        </w:rPr>
        <w:t xml:space="preserve">se ocupă prin concurs pentru </w:t>
      </w:r>
      <w:proofErr w:type="gramStart"/>
      <w:r w:rsidRPr="004375E7">
        <w:rPr>
          <w:lang w:val="en-US"/>
        </w:rPr>
        <w:t>un</w:t>
      </w:r>
      <w:proofErr w:type="gramEnd"/>
      <w:r w:rsidRPr="004375E7">
        <w:rPr>
          <w:lang w:val="en-US"/>
        </w:rPr>
        <w:t xml:space="preserve"> termen de 5 ani.</w:t>
      </w:r>
    </w:p>
    <w:p w:rsidR="007401D4" w:rsidRPr="004375E7" w:rsidRDefault="001B3BB0">
      <w:pPr>
        <w:pStyle w:val="Bodytext0"/>
        <w:numPr>
          <w:ilvl w:val="0"/>
          <w:numId w:val="2"/>
        </w:numPr>
        <w:tabs>
          <w:tab w:val="left" w:pos="416"/>
        </w:tabs>
        <w:jc w:val="both"/>
        <w:rPr>
          <w:lang w:val="en-US"/>
        </w:rPr>
      </w:pPr>
      <w:bookmarkStart w:id="11" w:name="bookmark11"/>
      <w:bookmarkEnd w:id="11"/>
      <w:r w:rsidRPr="004375E7">
        <w:rPr>
          <w:lang w:val="en-US"/>
        </w:rPr>
        <w:t>Concursul se organizează și se desfașoară în baza următoarelor principii:</w:t>
      </w:r>
    </w:p>
    <w:p w:rsidR="007401D4" w:rsidRPr="004375E7" w:rsidRDefault="001B3BB0">
      <w:pPr>
        <w:pStyle w:val="Bodytext0"/>
        <w:numPr>
          <w:ilvl w:val="0"/>
          <w:numId w:val="4"/>
        </w:numPr>
        <w:tabs>
          <w:tab w:val="left" w:pos="740"/>
        </w:tabs>
        <w:ind w:firstLine="360"/>
        <w:jc w:val="both"/>
        <w:rPr>
          <w:lang w:val="en-US"/>
        </w:rPr>
      </w:pPr>
      <w:bookmarkStart w:id="12" w:name="bookmark12"/>
      <w:bookmarkEnd w:id="12"/>
      <w:r w:rsidRPr="004375E7">
        <w:rPr>
          <w:lang w:val="en-US"/>
        </w:rPr>
        <w:t>competiție deschisă - informarea societății privind funcția de conducere pentru care se organizează concursul, asigurarea accesului liber și egal de participare la concurs a oricărei persooane care întrunește condițiile stabilite;</w:t>
      </w:r>
    </w:p>
    <w:p w:rsidR="007401D4" w:rsidRPr="004375E7" w:rsidRDefault="001B3BB0">
      <w:pPr>
        <w:pStyle w:val="Bodytext0"/>
        <w:numPr>
          <w:ilvl w:val="0"/>
          <w:numId w:val="4"/>
        </w:numPr>
        <w:tabs>
          <w:tab w:val="left" w:pos="700"/>
        </w:tabs>
        <w:ind w:firstLine="260"/>
        <w:jc w:val="both"/>
        <w:rPr>
          <w:lang w:val="en-US"/>
        </w:rPr>
      </w:pPr>
      <w:bookmarkStart w:id="13" w:name="bookmark13"/>
      <w:bookmarkEnd w:id="13"/>
      <w:r w:rsidRPr="004375E7">
        <w:rPr>
          <w:lang w:val="en-US"/>
        </w:rPr>
        <w:t>competență și merit profesional - selectarea celor mai competente persoane în baza unor criterii clar definite și a unei proceduri unice de evaluare;</w:t>
      </w:r>
    </w:p>
    <w:p w:rsidR="007401D4" w:rsidRPr="004375E7" w:rsidRDefault="001B3BB0">
      <w:pPr>
        <w:pStyle w:val="Bodytext0"/>
        <w:numPr>
          <w:ilvl w:val="0"/>
          <w:numId w:val="4"/>
        </w:numPr>
        <w:tabs>
          <w:tab w:val="left" w:pos="614"/>
        </w:tabs>
        <w:ind w:firstLine="260"/>
        <w:jc w:val="both"/>
        <w:rPr>
          <w:lang w:val="en-US"/>
        </w:rPr>
      </w:pPr>
      <w:bookmarkStart w:id="14" w:name="bookmark14"/>
      <w:bookmarkEnd w:id="14"/>
      <w:r w:rsidRPr="004375E7">
        <w:rPr>
          <w:lang w:val="en-US"/>
        </w:rPr>
        <w:t>imparțialitate - aplicarea în mod nediscriminatoriu a criteriilor unice de selecție;</w:t>
      </w:r>
    </w:p>
    <w:p w:rsidR="007401D4" w:rsidRPr="004375E7" w:rsidRDefault="001B3BB0">
      <w:pPr>
        <w:pStyle w:val="Bodytext0"/>
        <w:numPr>
          <w:ilvl w:val="0"/>
          <w:numId w:val="4"/>
        </w:numPr>
        <w:tabs>
          <w:tab w:val="left" w:pos="614"/>
        </w:tabs>
        <w:ind w:firstLine="260"/>
        <w:jc w:val="both"/>
        <w:rPr>
          <w:lang w:val="en-US"/>
        </w:rPr>
      </w:pPr>
      <w:bookmarkStart w:id="15" w:name="bookmark15"/>
      <w:bookmarkEnd w:id="15"/>
      <w:r w:rsidRPr="004375E7">
        <w:rPr>
          <w:lang w:val="en-US"/>
        </w:rPr>
        <w:t>transparență - prezentarea informațiilor referitoare la modul de organizare și desfășurare a concursului tuturor persoanelor interesate.</w:t>
      </w:r>
    </w:p>
    <w:p w:rsidR="007401D4" w:rsidRPr="004375E7" w:rsidRDefault="001B3BB0">
      <w:pPr>
        <w:pStyle w:val="Bodytext0"/>
        <w:numPr>
          <w:ilvl w:val="0"/>
          <w:numId w:val="2"/>
        </w:numPr>
        <w:tabs>
          <w:tab w:val="left" w:pos="416"/>
        </w:tabs>
        <w:spacing w:after="320"/>
        <w:jc w:val="both"/>
        <w:rPr>
          <w:lang w:val="en-US"/>
        </w:rPr>
      </w:pPr>
      <w:bookmarkStart w:id="16" w:name="bookmark16"/>
      <w:bookmarkEnd w:id="16"/>
      <w:r w:rsidRPr="004375E7">
        <w:rPr>
          <w:lang w:val="en-US"/>
        </w:rPr>
        <w:t xml:space="preserve">Concursul </w:t>
      </w:r>
      <w:proofErr w:type="gramStart"/>
      <w:r w:rsidRPr="004375E7">
        <w:rPr>
          <w:lang w:val="en-US"/>
        </w:rPr>
        <w:t>este</w:t>
      </w:r>
      <w:proofErr w:type="gramEnd"/>
      <w:r w:rsidRPr="004375E7">
        <w:rPr>
          <w:lang w:val="en-US"/>
        </w:rPr>
        <w:t xml:space="preserve"> organizat de către Direcția generală educație, tineret și sport și este desfașurat de comisia de concurs constituită de către aceasta.</w:t>
      </w:r>
    </w:p>
    <w:p w:rsidR="007401D4" w:rsidRDefault="001B3BB0">
      <w:pPr>
        <w:pStyle w:val="Heading10"/>
        <w:keepNext/>
        <w:keepLines/>
        <w:numPr>
          <w:ilvl w:val="0"/>
          <w:numId w:val="1"/>
        </w:numPr>
        <w:tabs>
          <w:tab w:val="left" w:pos="1163"/>
        </w:tabs>
        <w:ind w:firstLine="700"/>
        <w:jc w:val="both"/>
      </w:pPr>
      <w:bookmarkStart w:id="17" w:name="bookmark19"/>
      <w:bookmarkStart w:id="18" w:name="bookmark17"/>
      <w:bookmarkStart w:id="19" w:name="bookmark18"/>
      <w:bookmarkStart w:id="20" w:name="bookmark20"/>
      <w:bookmarkEnd w:id="17"/>
      <w:r>
        <w:t>Organizarea concursului</w:t>
      </w:r>
      <w:bookmarkEnd w:id="18"/>
      <w:bookmarkEnd w:id="19"/>
      <w:bookmarkEnd w:id="20"/>
    </w:p>
    <w:p w:rsidR="007401D4" w:rsidRPr="004375E7" w:rsidRDefault="001B3BB0">
      <w:pPr>
        <w:pStyle w:val="Bodytext0"/>
        <w:numPr>
          <w:ilvl w:val="0"/>
          <w:numId w:val="2"/>
        </w:numPr>
        <w:tabs>
          <w:tab w:val="left" w:pos="416"/>
        </w:tabs>
        <w:jc w:val="both"/>
        <w:rPr>
          <w:lang w:val="en-US"/>
        </w:rPr>
      </w:pPr>
      <w:bookmarkStart w:id="21" w:name="bookmark21"/>
      <w:bookmarkEnd w:id="21"/>
      <w:r w:rsidRPr="004375E7">
        <w:rPr>
          <w:lang w:val="en-US"/>
        </w:rPr>
        <w:t>Concursul se inițiază cu două luni înainte de expirarea termenului contractului individual de muncă al directorului în exercițiu.</w:t>
      </w:r>
    </w:p>
    <w:p w:rsidR="007401D4" w:rsidRPr="004375E7" w:rsidRDefault="00A1585B">
      <w:pPr>
        <w:pStyle w:val="Bodytext0"/>
        <w:ind w:firstLine="360"/>
        <w:jc w:val="both"/>
        <w:rPr>
          <w:lang w:val="en-US"/>
        </w:rPr>
      </w:pPr>
      <w:r>
        <w:rPr>
          <w:lang w:val="en-US"/>
        </w:rPr>
        <w:t>Î</w:t>
      </w:r>
      <w:r w:rsidR="001B3BB0" w:rsidRPr="004375E7">
        <w:rPr>
          <w:lang w:val="en-US"/>
        </w:rPr>
        <w:t xml:space="preserve">n cazurile în care contractul individual de muncă al directorului încetează din alte motive decît cele specificate la alineatul unu, concursul se inițiază în termen de cel mult o </w:t>
      </w:r>
      <w:proofErr w:type="gramStart"/>
      <w:r w:rsidR="001B3BB0" w:rsidRPr="004375E7">
        <w:rPr>
          <w:lang w:val="en-US"/>
        </w:rPr>
        <w:t>lună</w:t>
      </w:r>
      <w:proofErr w:type="gramEnd"/>
      <w:r w:rsidR="001B3BB0" w:rsidRPr="004375E7">
        <w:rPr>
          <w:lang w:val="en-US"/>
        </w:rPr>
        <w:t xml:space="preserve"> din momentul încetării contractului.</w:t>
      </w:r>
    </w:p>
    <w:p w:rsidR="007401D4" w:rsidRPr="004375E7" w:rsidRDefault="001B3BB0">
      <w:pPr>
        <w:pStyle w:val="Bodytext0"/>
        <w:numPr>
          <w:ilvl w:val="0"/>
          <w:numId w:val="2"/>
        </w:numPr>
        <w:tabs>
          <w:tab w:val="left" w:pos="416"/>
        </w:tabs>
        <w:jc w:val="both"/>
        <w:rPr>
          <w:lang w:val="en-US"/>
        </w:rPr>
      </w:pPr>
      <w:bookmarkStart w:id="22" w:name="bookmark22"/>
      <w:bookmarkEnd w:id="22"/>
      <w:r w:rsidRPr="004375E7">
        <w:rPr>
          <w:lang w:val="en-US"/>
        </w:rPr>
        <w:t xml:space="preserve">Până la numirea în funcția de director pe bază de concurs, </w:t>
      </w:r>
      <w:r w:rsidR="00314098">
        <w:rPr>
          <w:lang w:val="en-US"/>
        </w:rPr>
        <w:t xml:space="preserve">Primăria numește </w:t>
      </w:r>
      <w:proofErr w:type="gramStart"/>
      <w:r w:rsidRPr="004375E7">
        <w:rPr>
          <w:lang w:val="en-US"/>
        </w:rPr>
        <w:t>un</w:t>
      </w:r>
      <w:proofErr w:type="gramEnd"/>
      <w:r w:rsidRPr="004375E7">
        <w:rPr>
          <w:lang w:val="en-US"/>
        </w:rPr>
        <w:t xml:space="preserve"> director interimar. Numirea directorului interimar se poate face și în cazul în care directorul în exercițiu </w:t>
      </w:r>
      <w:proofErr w:type="gramStart"/>
      <w:r w:rsidRPr="004375E7">
        <w:rPr>
          <w:lang w:val="en-US"/>
        </w:rPr>
        <w:t>este</w:t>
      </w:r>
      <w:proofErr w:type="gramEnd"/>
      <w:r w:rsidRPr="004375E7">
        <w:rPr>
          <w:lang w:val="en-US"/>
        </w:rPr>
        <w:t xml:space="preserve"> temporar absent de la serviciu, în acest caz numirea interimarului fiind realizată la propunerea directorului în exercițiu.</w:t>
      </w:r>
    </w:p>
    <w:p w:rsidR="007401D4" w:rsidRPr="004375E7" w:rsidRDefault="001B3BB0">
      <w:pPr>
        <w:pStyle w:val="Bodytext0"/>
        <w:numPr>
          <w:ilvl w:val="0"/>
          <w:numId w:val="2"/>
        </w:numPr>
        <w:tabs>
          <w:tab w:val="left" w:pos="415"/>
        </w:tabs>
        <w:jc w:val="both"/>
        <w:rPr>
          <w:lang w:val="en-US"/>
        </w:rPr>
      </w:pPr>
      <w:bookmarkStart w:id="23" w:name="bookmark23"/>
      <w:bookmarkEnd w:id="23"/>
      <w:r w:rsidRPr="004375E7">
        <w:rPr>
          <w:lang w:val="en-US"/>
        </w:rPr>
        <w:t>Durata interimatului nu poate depăși 6 luni. Directorul interimar exercită aceleași atribuții ca și directorul. La desemnarea directorului interimar, nu sînt obligatorii condițiile specificate la pct.14.</w:t>
      </w:r>
    </w:p>
    <w:p w:rsidR="007401D4" w:rsidRPr="004375E7" w:rsidRDefault="001B3BB0">
      <w:pPr>
        <w:pStyle w:val="Bodytext0"/>
        <w:numPr>
          <w:ilvl w:val="0"/>
          <w:numId w:val="2"/>
        </w:numPr>
        <w:tabs>
          <w:tab w:val="left" w:pos="415"/>
        </w:tabs>
        <w:jc w:val="both"/>
        <w:rPr>
          <w:lang w:val="en-US"/>
        </w:rPr>
      </w:pPr>
      <w:bookmarkStart w:id="24" w:name="bookmark24"/>
      <w:bookmarkEnd w:id="24"/>
      <w:r w:rsidRPr="004375E7">
        <w:rPr>
          <w:lang w:val="en-US"/>
        </w:rPr>
        <w:t xml:space="preserve">Inițierea concursului se realizează prin emiterea de către organizatorul </w:t>
      </w:r>
      <w:r w:rsidRPr="004375E7">
        <w:rPr>
          <w:lang w:val="en-US"/>
        </w:rPr>
        <w:lastRenderedPageBreak/>
        <w:t xml:space="preserve">concursului </w:t>
      </w:r>
      <w:r w:rsidR="00314098">
        <w:rPr>
          <w:lang w:val="en-US"/>
        </w:rPr>
        <w:t>unei dispoziții.</w:t>
      </w:r>
    </w:p>
    <w:p w:rsidR="007401D4" w:rsidRPr="004375E7" w:rsidRDefault="00A1585B">
      <w:pPr>
        <w:pStyle w:val="Bodytext0"/>
        <w:numPr>
          <w:ilvl w:val="0"/>
          <w:numId w:val="2"/>
        </w:numPr>
        <w:tabs>
          <w:tab w:val="left" w:pos="524"/>
        </w:tabs>
        <w:jc w:val="both"/>
        <w:rPr>
          <w:lang w:val="en-US"/>
        </w:rPr>
      </w:pPr>
      <w:bookmarkStart w:id="25" w:name="bookmark25"/>
      <w:bookmarkEnd w:id="25"/>
      <w:r>
        <w:rPr>
          <w:lang w:val="en-US"/>
        </w:rPr>
        <w:t>Î</w:t>
      </w:r>
      <w:r w:rsidR="001B3BB0" w:rsidRPr="004375E7">
        <w:rPr>
          <w:lang w:val="en-US"/>
        </w:rPr>
        <w:t xml:space="preserve">n termen de cel mult 7 zile calendaristice din momentul emiterii </w:t>
      </w:r>
      <w:r w:rsidR="00314098">
        <w:rPr>
          <w:lang w:val="en-US"/>
        </w:rPr>
        <w:t xml:space="preserve">dispoziției </w:t>
      </w:r>
      <w:r w:rsidR="001B3BB0" w:rsidRPr="004375E7">
        <w:rPr>
          <w:lang w:val="en-US"/>
        </w:rPr>
        <w:t>cu privire la inițierea concursului, organizatorul concursului asigură publicarea într-o publicație periodică, cu acoperire națională sau regională a unui anunț succint privind entitatea organizatoare a concursului, denumirea funcției vacante și a instituției, precum și a sursei de obținere a informației privind concursul.</w:t>
      </w:r>
    </w:p>
    <w:p w:rsidR="007401D4" w:rsidRPr="004375E7" w:rsidRDefault="001B3BB0">
      <w:pPr>
        <w:pStyle w:val="Bodytext0"/>
        <w:numPr>
          <w:ilvl w:val="0"/>
          <w:numId w:val="2"/>
        </w:numPr>
        <w:tabs>
          <w:tab w:val="left" w:pos="535"/>
        </w:tabs>
        <w:jc w:val="both"/>
        <w:rPr>
          <w:lang w:val="en-US"/>
        </w:rPr>
      </w:pPr>
      <w:bookmarkStart w:id="26" w:name="bookmark26"/>
      <w:bookmarkEnd w:id="26"/>
      <w:r w:rsidRPr="004375E7">
        <w:rPr>
          <w:lang w:val="en-US"/>
        </w:rPr>
        <w:t xml:space="preserve">Concomitent cu publicarea anunțului succint, informația privind concursul </w:t>
      </w:r>
      <w:proofErr w:type="gramStart"/>
      <w:r w:rsidRPr="004375E7">
        <w:rPr>
          <w:lang w:val="en-US"/>
        </w:rPr>
        <w:t>va</w:t>
      </w:r>
      <w:proofErr w:type="gramEnd"/>
      <w:r w:rsidRPr="004375E7">
        <w:rPr>
          <w:lang w:val="en-US"/>
        </w:rPr>
        <w:t xml:space="preserve"> fi expusă și pe pagina web a </w:t>
      </w:r>
      <w:r w:rsidR="00314098">
        <w:rPr>
          <w:lang w:val="en-US"/>
        </w:rPr>
        <w:t>Primăriei</w:t>
      </w:r>
      <w:r w:rsidRPr="004375E7">
        <w:rPr>
          <w:lang w:val="en-US"/>
        </w:rPr>
        <w:t>. Organizatorul concursului poate disemina informația privind concursul și prin alte forme de publicitate, inclusiv la radio, la televiziune, pe site-urile de știri, precum și pe panoul informațional la sediul său.</w:t>
      </w:r>
    </w:p>
    <w:p w:rsidR="007401D4" w:rsidRPr="004375E7" w:rsidRDefault="001B3BB0">
      <w:pPr>
        <w:pStyle w:val="Bodytext0"/>
        <w:numPr>
          <w:ilvl w:val="0"/>
          <w:numId w:val="2"/>
        </w:numPr>
        <w:tabs>
          <w:tab w:val="left" w:pos="495"/>
        </w:tabs>
        <w:jc w:val="both"/>
        <w:rPr>
          <w:lang w:val="en-US"/>
        </w:rPr>
      </w:pPr>
      <w:bookmarkStart w:id="27" w:name="bookmark27"/>
      <w:bookmarkEnd w:id="27"/>
      <w:r w:rsidRPr="004375E7">
        <w:rPr>
          <w:lang w:val="en-US"/>
        </w:rPr>
        <w:t>Informația privind concursul conține în mod obligatoriu:</w:t>
      </w:r>
    </w:p>
    <w:p w:rsidR="007401D4" w:rsidRPr="004375E7" w:rsidRDefault="001B3BB0">
      <w:pPr>
        <w:pStyle w:val="Bodytext0"/>
        <w:numPr>
          <w:ilvl w:val="0"/>
          <w:numId w:val="5"/>
        </w:numPr>
        <w:tabs>
          <w:tab w:val="left" w:pos="2284"/>
        </w:tabs>
        <w:ind w:left="1900"/>
        <w:jc w:val="both"/>
        <w:rPr>
          <w:lang w:val="en-US"/>
        </w:rPr>
      </w:pPr>
      <w:bookmarkStart w:id="28" w:name="bookmark28"/>
      <w:bookmarkEnd w:id="28"/>
      <w:r w:rsidRPr="004375E7">
        <w:rPr>
          <w:lang w:val="en-US"/>
        </w:rPr>
        <w:t>denumirea și sediul organizatorului concursului;</w:t>
      </w:r>
    </w:p>
    <w:p w:rsidR="007401D4" w:rsidRPr="004375E7" w:rsidRDefault="001B3BB0">
      <w:pPr>
        <w:pStyle w:val="Bodytext0"/>
        <w:numPr>
          <w:ilvl w:val="0"/>
          <w:numId w:val="5"/>
        </w:numPr>
        <w:tabs>
          <w:tab w:val="left" w:pos="2316"/>
        </w:tabs>
        <w:ind w:left="1900"/>
        <w:jc w:val="both"/>
        <w:rPr>
          <w:lang w:val="en-US"/>
        </w:rPr>
      </w:pPr>
      <w:bookmarkStart w:id="29" w:name="bookmark29"/>
      <w:bookmarkEnd w:id="29"/>
      <w:r w:rsidRPr="004375E7">
        <w:rPr>
          <w:lang w:val="en-US"/>
        </w:rPr>
        <w:t>funcția pentru care se organizează concursul;</w:t>
      </w:r>
    </w:p>
    <w:p w:rsidR="007401D4" w:rsidRPr="004375E7" w:rsidRDefault="001B3BB0">
      <w:pPr>
        <w:pStyle w:val="Bodytext0"/>
        <w:numPr>
          <w:ilvl w:val="0"/>
          <w:numId w:val="5"/>
        </w:numPr>
        <w:tabs>
          <w:tab w:val="left" w:pos="2316"/>
        </w:tabs>
        <w:ind w:left="1900"/>
        <w:jc w:val="both"/>
        <w:rPr>
          <w:lang w:val="en-US"/>
        </w:rPr>
      </w:pPr>
      <w:bookmarkStart w:id="30" w:name="bookmark30"/>
      <w:bookmarkEnd w:id="30"/>
      <w:r w:rsidRPr="004375E7">
        <w:rPr>
          <w:lang w:val="en-US"/>
        </w:rPr>
        <w:t>condițiile de participare la concurs;</w:t>
      </w:r>
    </w:p>
    <w:p w:rsidR="007401D4" w:rsidRPr="004375E7" w:rsidRDefault="001B3BB0">
      <w:pPr>
        <w:pStyle w:val="Bodytext0"/>
        <w:numPr>
          <w:ilvl w:val="0"/>
          <w:numId w:val="5"/>
        </w:numPr>
        <w:tabs>
          <w:tab w:val="left" w:pos="2316"/>
        </w:tabs>
        <w:ind w:left="1900"/>
        <w:jc w:val="both"/>
        <w:rPr>
          <w:lang w:val="en-US"/>
        </w:rPr>
      </w:pPr>
      <w:bookmarkStart w:id="31" w:name="bookmark31"/>
      <w:bookmarkEnd w:id="31"/>
      <w:r w:rsidRPr="004375E7">
        <w:rPr>
          <w:lang w:val="en-US"/>
        </w:rPr>
        <w:t>actele ce urmează a fi prezentate;</w:t>
      </w:r>
    </w:p>
    <w:p w:rsidR="007401D4" w:rsidRPr="004375E7" w:rsidRDefault="001B3BB0">
      <w:pPr>
        <w:pStyle w:val="Bodytext0"/>
        <w:numPr>
          <w:ilvl w:val="0"/>
          <w:numId w:val="5"/>
        </w:numPr>
        <w:tabs>
          <w:tab w:val="left" w:pos="2316"/>
        </w:tabs>
        <w:ind w:left="1900"/>
        <w:jc w:val="both"/>
        <w:rPr>
          <w:lang w:val="en-US"/>
        </w:rPr>
      </w:pPr>
      <w:bookmarkStart w:id="32" w:name="bookmark32"/>
      <w:bookmarkEnd w:id="32"/>
      <w:r w:rsidRPr="004375E7">
        <w:rPr>
          <w:lang w:val="en-US"/>
        </w:rPr>
        <w:t>modalitatea de depunere a actelor;</w:t>
      </w:r>
    </w:p>
    <w:p w:rsidR="007401D4" w:rsidRPr="004375E7" w:rsidRDefault="001B3BB0">
      <w:pPr>
        <w:pStyle w:val="Bodytext0"/>
        <w:numPr>
          <w:ilvl w:val="0"/>
          <w:numId w:val="5"/>
        </w:numPr>
        <w:tabs>
          <w:tab w:val="left" w:pos="2316"/>
        </w:tabs>
        <w:ind w:left="1900"/>
        <w:jc w:val="both"/>
        <w:rPr>
          <w:lang w:val="en-US"/>
        </w:rPr>
      </w:pPr>
      <w:bookmarkStart w:id="33" w:name="bookmark33"/>
      <w:bookmarkEnd w:id="33"/>
      <w:r w:rsidRPr="004375E7">
        <w:rPr>
          <w:lang w:val="en-US"/>
        </w:rPr>
        <w:t>data- limită de depunere a actelor;</w:t>
      </w:r>
    </w:p>
    <w:p w:rsidR="007401D4" w:rsidRPr="004375E7" w:rsidRDefault="001B3BB0">
      <w:pPr>
        <w:pStyle w:val="Bodytext0"/>
        <w:numPr>
          <w:ilvl w:val="0"/>
          <w:numId w:val="5"/>
        </w:numPr>
        <w:tabs>
          <w:tab w:val="left" w:pos="2449"/>
        </w:tabs>
        <w:ind w:left="2100" w:hanging="60"/>
        <w:jc w:val="both"/>
        <w:rPr>
          <w:lang w:val="en-US"/>
        </w:rPr>
      </w:pPr>
      <w:bookmarkStart w:id="34" w:name="bookmark34"/>
      <w:bookmarkEnd w:id="34"/>
      <w:proofErr w:type="gramStart"/>
      <w:r w:rsidRPr="004375E7">
        <w:rPr>
          <w:lang w:val="en-US"/>
        </w:rPr>
        <w:t>numărul</w:t>
      </w:r>
      <w:proofErr w:type="gramEnd"/>
      <w:r w:rsidRPr="004375E7">
        <w:rPr>
          <w:lang w:val="en-US"/>
        </w:rPr>
        <w:t xml:space="preserve"> de telefon, adresa electronică și poștală a persoanei responsabile de oferirea informațiilor suplimentare și de primirea actelor.</w:t>
      </w:r>
    </w:p>
    <w:p w:rsidR="007401D4" w:rsidRPr="004375E7" w:rsidRDefault="001B3BB0">
      <w:pPr>
        <w:pStyle w:val="Bodytext0"/>
        <w:numPr>
          <w:ilvl w:val="0"/>
          <w:numId w:val="2"/>
        </w:numPr>
        <w:tabs>
          <w:tab w:val="left" w:pos="528"/>
        </w:tabs>
        <w:jc w:val="both"/>
        <w:rPr>
          <w:lang w:val="en-US"/>
        </w:rPr>
      </w:pPr>
      <w:bookmarkStart w:id="35" w:name="bookmark35"/>
      <w:bookmarkEnd w:id="35"/>
      <w:r w:rsidRPr="004375E7">
        <w:rPr>
          <w:lang w:val="en-US"/>
        </w:rPr>
        <w:t>Cheltuielile pentru organizarea concursului (publicarea anunțului succint, informației privind concursul) sînt suportate de organizatorul concursului. Cheltuielile pentru participare la concurs (deplasarea la locul de desfașurare a concursului, utilizarea mijloacelor de comunicare, autentificarea copiilor de pe documente etc.) sînt suportate de participanții la concurs.</w:t>
      </w:r>
    </w:p>
    <w:p w:rsidR="007401D4" w:rsidRPr="004375E7" w:rsidRDefault="001B3BB0">
      <w:pPr>
        <w:pStyle w:val="Bodytext0"/>
        <w:numPr>
          <w:ilvl w:val="0"/>
          <w:numId w:val="2"/>
        </w:numPr>
        <w:tabs>
          <w:tab w:val="left" w:pos="531"/>
        </w:tabs>
        <w:rPr>
          <w:lang w:val="en-US"/>
        </w:rPr>
      </w:pPr>
      <w:bookmarkStart w:id="36" w:name="bookmark36"/>
      <w:bookmarkEnd w:id="36"/>
      <w:r w:rsidRPr="004375E7">
        <w:rPr>
          <w:lang w:val="en-US"/>
        </w:rPr>
        <w:t>La funcția de director al Centrului de Tineret C</w:t>
      </w:r>
      <w:r w:rsidR="00314098">
        <w:rPr>
          <w:lang w:val="en-US"/>
        </w:rPr>
        <w:t xml:space="preserve">ricova </w:t>
      </w:r>
      <w:r w:rsidRPr="004375E7">
        <w:rPr>
          <w:lang w:val="en-US"/>
        </w:rPr>
        <w:t xml:space="preserve"> poate candida persoana care întrunește cumulativ următoarele condiții:</w:t>
      </w:r>
    </w:p>
    <w:p w:rsidR="007401D4" w:rsidRDefault="001B3BB0">
      <w:pPr>
        <w:pStyle w:val="Bodytext0"/>
        <w:numPr>
          <w:ilvl w:val="0"/>
          <w:numId w:val="6"/>
        </w:numPr>
        <w:tabs>
          <w:tab w:val="left" w:pos="2287"/>
        </w:tabs>
        <w:ind w:left="1900"/>
        <w:jc w:val="both"/>
      </w:pPr>
      <w:bookmarkStart w:id="37" w:name="bookmark37"/>
      <w:bookmarkEnd w:id="37"/>
      <w:r>
        <w:t>deține cetățenia Republicii Moldova;</w:t>
      </w:r>
    </w:p>
    <w:p w:rsidR="007401D4" w:rsidRDefault="001B3BB0">
      <w:pPr>
        <w:pStyle w:val="Bodytext0"/>
        <w:numPr>
          <w:ilvl w:val="0"/>
          <w:numId w:val="6"/>
        </w:numPr>
        <w:tabs>
          <w:tab w:val="left" w:pos="2236"/>
        </w:tabs>
        <w:ind w:left="1820"/>
        <w:jc w:val="both"/>
      </w:pPr>
      <w:bookmarkStart w:id="38" w:name="bookmark38"/>
      <w:bookmarkEnd w:id="38"/>
      <w:r>
        <w:t>are studii superioare universitare;</w:t>
      </w:r>
    </w:p>
    <w:p w:rsidR="007401D4" w:rsidRPr="004375E7" w:rsidRDefault="001B3BB0">
      <w:pPr>
        <w:pStyle w:val="Bodytext0"/>
        <w:numPr>
          <w:ilvl w:val="0"/>
          <w:numId w:val="6"/>
        </w:numPr>
        <w:tabs>
          <w:tab w:val="left" w:pos="2236"/>
        </w:tabs>
        <w:ind w:left="1820"/>
        <w:jc w:val="both"/>
        <w:rPr>
          <w:lang w:val="en-US"/>
        </w:rPr>
      </w:pPr>
      <w:bookmarkStart w:id="39" w:name="bookmark39"/>
      <w:bookmarkEnd w:id="39"/>
      <w:r w:rsidRPr="004375E7">
        <w:rPr>
          <w:lang w:val="en-US"/>
        </w:rPr>
        <w:t>are o experiență în lucrul cu tinerii de cel puțin 3 ani;</w:t>
      </w:r>
    </w:p>
    <w:p w:rsidR="007401D4" w:rsidRPr="004375E7" w:rsidRDefault="001B3BB0">
      <w:pPr>
        <w:pStyle w:val="Bodytext0"/>
        <w:numPr>
          <w:ilvl w:val="0"/>
          <w:numId w:val="6"/>
        </w:numPr>
        <w:tabs>
          <w:tab w:val="left" w:pos="2260"/>
        </w:tabs>
        <w:ind w:left="2100" w:hanging="260"/>
        <w:jc w:val="both"/>
        <w:rPr>
          <w:lang w:val="en-US"/>
        </w:rPr>
      </w:pPr>
      <w:bookmarkStart w:id="40" w:name="bookmark40"/>
      <w:bookmarkEnd w:id="40"/>
      <w:r w:rsidRPr="004375E7">
        <w:rPr>
          <w:lang w:val="en-US"/>
        </w:rPr>
        <w:t>la data expirării termenului de depunere a dosarelor, nu a împlinit vârsta de pensionare;</w:t>
      </w:r>
    </w:p>
    <w:p w:rsidR="007401D4" w:rsidRDefault="001B3BB0">
      <w:pPr>
        <w:pStyle w:val="Bodytext0"/>
        <w:numPr>
          <w:ilvl w:val="0"/>
          <w:numId w:val="6"/>
        </w:numPr>
        <w:tabs>
          <w:tab w:val="left" w:pos="2240"/>
        </w:tabs>
        <w:ind w:left="1820"/>
        <w:jc w:val="both"/>
      </w:pPr>
      <w:bookmarkStart w:id="41" w:name="bookmark41"/>
      <w:bookmarkEnd w:id="41"/>
      <w:r>
        <w:t>cunoaște limba română;</w:t>
      </w:r>
    </w:p>
    <w:p w:rsidR="007401D4" w:rsidRPr="004375E7" w:rsidRDefault="001B3BB0">
      <w:pPr>
        <w:pStyle w:val="Bodytext0"/>
        <w:numPr>
          <w:ilvl w:val="0"/>
          <w:numId w:val="6"/>
        </w:numPr>
        <w:tabs>
          <w:tab w:val="left" w:pos="2260"/>
        </w:tabs>
        <w:ind w:left="2100" w:hanging="260"/>
        <w:jc w:val="both"/>
        <w:rPr>
          <w:lang w:val="en-US"/>
        </w:rPr>
      </w:pPr>
      <w:bookmarkStart w:id="42" w:name="bookmark42"/>
      <w:bookmarkEnd w:id="42"/>
      <w:r w:rsidRPr="004375E7">
        <w:rPr>
          <w:lang w:val="en-US"/>
        </w:rPr>
        <w:t>este apt din punct de vedere medical (fizic și neuropsihic) pentru exercitarea funcției;</w:t>
      </w:r>
    </w:p>
    <w:p w:rsidR="007401D4" w:rsidRDefault="001B3BB0">
      <w:pPr>
        <w:pStyle w:val="Bodytext0"/>
        <w:numPr>
          <w:ilvl w:val="0"/>
          <w:numId w:val="6"/>
        </w:numPr>
        <w:tabs>
          <w:tab w:val="left" w:pos="2240"/>
        </w:tabs>
        <w:ind w:left="1820"/>
        <w:jc w:val="both"/>
      </w:pPr>
      <w:bookmarkStart w:id="43" w:name="bookmark43"/>
      <w:bookmarkEnd w:id="43"/>
      <w:r>
        <w:t>nu are antecedente penale;</w:t>
      </w:r>
    </w:p>
    <w:p w:rsidR="007401D4" w:rsidRPr="004375E7" w:rsidRDefault="001B3BB0">
      <w:pPr>
        <w:pStyle w:val="Bodytext0"/>
        <w:numPr>
          <w:ilvl w:val="0"/>
          <w:numId w:val="6"/>
        </w:numPr>
        <w:tabs>
          <w:tab w:val="left" w:pos="2340"/>
        </w:tabs>
        <w:ind w:left="2100" w:hanging="180"/>
        <w:jc w:val="both"/>
        <w:rPr>
          <w:lang w:val="en-US"/>
        </w:rPr>
      </w:pPr>
      <w:bookmarkStart w:id="44" w:name="bookmark44"/>
      <w:bookmarkEnd w:id="44"/>
      <w:proofErr w:type="gramStart"/>
      <w:r w:rsidRPr="004375E7">
        <w:rPr>
          <w:lang w:val="en-US"/>
        </w:rPr>
        <w:t>nu</w:t>
      </w:r>
      <w:proofErr w:type="gramEnd"/>
      <w:r w:rsidRPr="004375E7">
        <w:rPr>
          <w:lang w:val="en-US"/>
        </w:rPr>
        <w:t xml:space="preserve"> a fost concediat în ultimii 5 ani în temeiul art.86 alin.(l) lit.l), m) și n) din Codul muncii.</w:t>
      </w:r>
    </w:p>
    <w:p w:rsidR="007401D4" w:rsidRPr="004375E7" w:rsidRDefault="001B3BB0">
      <w:pPr>
        <w:pStyle w:val="Bodytext0"/>
        <w:numPr>
          <w:ilvl w:val="0"/>
          <w:numId w:val="2"/>
        </w:numPr>
        <w:tabs>
          <w:tab w:val="left" w:pos="467"/>
        </w:tabs>
        <w:jc w:val="both"/>
        <w:rPr>
          <w:lang w:val="en-US"/>
        </w:rPr>
      </w:pPr>
      <w:bookmarkStart w:id="45" w:name="bookmark45"/>
      <w:bookmarkEnd w:id="45"/>
      <w:r w:rsidRPr="004375E7">
        <w:rPr>
          <w:lang w:val="en-US"/>
        </w:rPr>
        <w:t xml:space="preserve">Candidații pentru ocuparea funcției de director al Centrului de Tineret </w:t>
      </w:r>
      <w:r w:rsidR="00314098">
        <w:rPr>
          <w:lang w:val="en-US"/>
        </w:rPr>
        <w:t>Cricova</w:t>
      </w:r>
      <w:r w:rsidRPr="004375E7">
        <w:rPr>
          <w:lang w:val="en-US"/>
        </w:rPr>
        <w:t xml:space="preserve"> depun personal sau prin reprezentant la </w:t>
      </w:r>
      <w:r w:rsidR="00A94473">
        <w:rPr>
          <w:lang w:val="en-US"/>
        </w:rPr>
        <w:t>Primăriei or. Cricova</w:t>
      </w:r>
      <w:r w:rsidRPr="004375E7">
        <w:rPr>
          <w:lang w:val="en-US"/>
        </w:rPr>
        <w:t>, prin poștă sau prin e-mail, în termen de 30 zile calendaristice din ziua publicării anunțului, dosarul de concurs care cuprinde următoarele acte obligatorii:</w:t>
      </w:r>
    </w:p>
    <w:p w:rsidR="007401D4" w:rsidRPr="004375E7" w:rsidRDefault="001B3BB0" w:rsidP="00314098">
      <w:pPr>
        <w:pStyle w:val="Bodytext0"/>
        <w:numPr>
          <w:ilvl w:val="0"/>
          <w:numId w:val="7"/>
        </w:numPr>
        <w:tabs>
          <w:tab w:val="left" w:pos="1861"/>
        </w:tabs>
        <w:ind w:left="1260" w:hanging="600"/>
        <w:jc w:val="both"/>
        <w:rPr>
          <w:lang w:val="en-US"/>
        </w:rPr>
      </w:pPr>
      <w:bookmarkStart w:id="46" w:name="bookmark46"/>
      <w:bookmarkEnd w:id="46"/>
      <w:proofErr w:type="gramStart"/>
      <w:r w:rsidRPr="00314098">
        <w:rPr>
          <w:lang w:val="en-US"/>
        </w:rPr>
        <w:t>cererea</w:t>
      </w:r>
      <w:proofErr w:type="gramEnd"/>
      <w:r w:rsidRPr="00314098">
        <w:rPr>
          <w:lang w:val="en-US"/>
        </w:rPr>
        <w:t xml:space="preserve"> de participare la concurs</w:t>
      </w:r>
      <w:r w:rsidR="0085714D">
        <w:rPr>
          <w:lang w:val="en-US"/>
        </w:rPr>
        <w:t>, al cărei model este specificat în anexa nr. 1.1 la Regulament</w:t>
      </w:r>
      <w:r w:rsidR="00314098">
        <w:rPr>
          <w:lang w:val="en-US"/>
        </w:rPr>
        <w:t>;</w:t>
      </w:r>
    </w:p>
    <w:p w:rsidR="007401D4" w:rsidRDefault="001B3BB0">
      <w:pPr>
        <w:pStyle w:val="Bodytext0"/>
        <w:numPr>
          <w:ilvl w:val="0"/>
          <w:numId w:val="7"/>
        </w:numPr>
        <w:tabs>
          <w:tab w:val="left" w:pos="1861"/>
        </w:tabs>
        <w:ind w:left="1260"/>
      </w:pPr>
      <w:bookmarkStart w:id="47" w:name="bookmark47"/>
      <w:bookmarkEnd w:id="47"/>
      <w:r>
        <w:t>copia actului de identitate;</w:t>
      </w:r>
    </w:p>
    <w:p w:rsidR="007401D4" w:rsidRPr="004375E7" w:rsidRDefault="001B3BB0">
      <w:pPr>
        <w:pStyle w:val="Bodytext0"/>
        <w:numPr>
          <w:ilvl w:val="0"/>
          <w:numId w:val="7"/>
        </w:numPr>
        <w:tabs>
          <w:tab w:val="left" w:pos="1861"/>
        </w:tabs>
        <w:ind w:left="1860" w:hanging="600"/>
        <w:jc w:val="both"/>
        <w:rPr>
          <w:lang w:val="en-US"/>
        </w:rPr>
      </w:pPr>
      <w:bookmarkStart w:id="48" w:name="bookmark48"/>
      <w:bookmarkEnd w:id="48"/>
      <w:r w:rsidRPr="004375E7">
        <w:rPr>
          <w:lang w:val="en-US"/>
        </w:rPr>
        <w:t xml:space="preserve">copia/copiile actului/actelor de studii, precum și alte acte care </w:t>
      </w:r>
      <w:r w:rsidRPr="004375E7">
        <w:rPr>
          <w:lang w:val="en-US"/>
        </w:rPr>
        <w:lastRenderedPageBreak/>
        <w:t>atestă efectuarea unor specializări în domeniul lucrului de tineret;</w:t>
      </w:r>
    </w:p>
    <w:p w:rsidR="007401D4" w:rsidRPr="004375E7" w:rsidRDefault="001B3BB0">
      <w:pPr>
        <w:pStyle w:val="Bodytext0"/>
        <w:numPr>
          <w:ilvl w:val="0"/>
          <w:numId w:val="7"/>
        </w:numPr>
        <w:tabs>
          <w:tab w:val="left" w:pos="1861"/>
        </w:tabs>
        <w:ind w:left="1260"/>
        <w:rPr>
          <w:lang w:val="en-US"/>
        </w:rPr>
      </w:pPr>
      <w:bookmarkStart w:id="49" w:name="bookmark49"/>
      <w:bookmarkEnd w:id="49"/>
      <w:r w:rsidRPr="004375E7">
        <w:rPr>
          <w:lang w:val="en-US"/>
        </w:rPr>
        <w:t>copiile actelor care atestă vechimea în muncă a candidatului</w:t>
      </w:r>
    </w:p>
    <w:p w:rsidR="007401D4" w:rsidRPr="004375E7" w:rsidRDefault="001B3BB0">
      <w:pPr>
        <w:pStyle w:val="Bodytext0"/>
        <w:numPr>
          <w:ilvl w:val="0"/>
          <w:numId w:val="7"/>
        </w:numPr>
        <w:tabs>
          <w:tab w:val="left" w:pos="1861"/>
        </w:tabs>
        <w:ind w:left="1260"/>
        <w:rPr>
          <w:lang w:val="en-US"/>
        </w:rPr>
      </w:pPr>
      <w:bookmarkStart w:id="50" w:name="bookmark50"/>
      <w:bookmarkEnd w:id="50"/>
      <w:r w:rsidRPr="004375E7">
        <w:rPr>
          <w:lang w:val="en-US"/>
        </w:rPr>
        <w:t>curriculum vitae, al cărui model este specificat în anexa nr.1.2;</w:t>
      </w:r>
    </w:p>
    <w:p w:rsidR="007401D4" w:rsidRPr="004375E7" w:rsidRDefault="001B3BB0">
      <w:pPr>
        <w:pStyle w:val="Bodytext0"/>
        <w:numPr>
          <w:ilvl w:val="0"/>
          <w:numId w:val="7"/>
        </w:numPr>
        <w:tabs>
          <w:tab w:val="left" w:pos="1861"/>
        </w:tabs>
        <w:ind w:left="1860" w:hanging="600"/>
        <w:jc w:val="both"/>
        <w:rPr>
          <w:lang w:val="en-US"/>
        </w:rPr>
      </w:pPr>
      <w:bookmarkStart w:id="51" w:name="bookmark51"/>
      <w:bookmarkEnd w:id="51"/>
      <w:r w:rsidRPr="004375E7">
        <w:rPr>
          <w:lang w:val="en-US"/>
        </w:rPr>
        <w:t>certificatele medicale care atestă faptul că persoana este aptă din punct de vedere medical; fizic (eliberat de medicul de familie), neuropsihic ( eliberat de Centrul comunitar de sănătate mintală - medicul psihiatru și psiholog) și avizul consultativ narcologic (eliberat de către Comisia narcologică specială) pentru exercitarea funcției;</w:t>
      </w:r>
    </w:p>
    <w:p w:rsidR="007401D4" w:rsidRDefault="001B3BB0">
      <w:pPr>
        <w:pStyle w:val="Bodytext0"/>
        <w:numPr>
          <w:ilvl w:val="0"/>
          <w:numId w:val="7"/>
        </w:numPr>
        <w:tabs>
          <w:tab w:val="left" w:pos="1861"/>
        </w:tabs>
        <w:ind w:left="1260"/>
      </w:pPr>
      <w:bookmarkStart w:id="52" w:name="bookmark52"/>
      <w:bookmarkEnd w:id="52"/>
      <w:r>
        <w:t>scrisoarea de motivare;</w:t>
      </w:r>
    </w:p>
    <w:p w:rsidR="007401D4" w:rsidRPr="004375E7" w:rsidRDefault="001B3BB0">
      <w:pPr>
        <w:pStyle w:val="Bodytext0"/>
        <w:numPr>
          <w:ilvl w:val="0"/>
          <w:numId w:val="2"/>
        </w:numPr>
        <w:tabs>
          <w:tab w:val="left" w:pos="467"/>
        </w:tabs>
        <w:jc w:val="both"/>
        <w:rPr>
          <w:lang w:val="en-US"/>
        </w:rPr>
      </w:pPr>
      <w:bookmarkStart w:id="53" w:name="bookmark53"/>
      <w:bookmarkStart w:id="54" w:name="bookmark54"/>
      <w:bookmarkEnd w:id="53"/>
      <w:bookmarkEnd w:id="54"/>
      <w:r w:rsidRPr="004375E7">
        <w:rPr>
          <w:lang w:val="en-US"/>
        </w:rPr>
        <w:t>Candidatul poate anexa și alte documente pe care le consideră relevante, copii ale actelor care atestă formarea continuă, performanțele profesionale și manageriale demonstrate în cadrul concursurilor locale/naționale/internaționale, publicațiile didactice și științifice, statutul de expert/evaluator național/internațional etc.</w:t>
      </w:r>
    </w:p>
    <w:p w:rsidR="007401D4" w:rsidRPr="004375E7" w:rsidRDefault="00A1585B">
      <w:pPr>
        <w:pStyle w:val="Bodytext0"/>
        <w:numPr>
          <w:ilvl w:val="0"/>
          <w:numId w:val="2"/>
        </w:numPr>
        <w:tabs>
          <w:tab w:val="left" w:pos="474"/>
        </w:tabs>
        <w:rPr>
          <w:lang w:val="en-US"/>
        </w:rPr>
      </w:pPr>
      <w:bookmarkStart w:id="55" w:name="bookmark55"/>
      <w:bookmarkEnd w:id="55"/>
      <w:r>
        <w:rPr>
          <w:lang w:val="en-US"/>
        </w:rPr>
        <w:t>Î</w:t>
      </w:r>
      <w:r w:rsidR="001B3BB0" w:rsidRPr="004375E7">
        <w:rPr>
          <w:lang w:val="en-US"/>
        </w:rPr>
        <w:t xml:space="preserve">n cererea de participare la </w:t>
      </w:r>
      <w:proofErr w:type="gramStart"/>
      <w:r w:rsidR="001B3BB0" w:rsidRPr="004375E7">
        <w:rPr>
          <w:lang w:val="en-US"/>
        </w:rPr>
        <w:t>concurs</w:t>
      </w:r>
      <w:proofErr w:type="gramEnd"/>
      <w:r w:rsidR="001B3BB0" w:rsidRPr="004375E7">
        <w:rPr>
          <w:lang w:val="en-US"/>
        </w:rPr>
        <w:t xml:space="preserve"> se indică și lista actelor depuse, cu numerotarea fiecărei file.</w:t>
      </w:r>
    </w:p>
    <w:p w:rsidR="007401D4" w:rsidRPr="004375E7" w:rsidRDefault="00A1585B">
      <w:pPr>
        <w:pStyle w:val="Bodytext0"/>
        <w:numPr>
          <w:ilvl w:val="0"/>
          <w:numId w:val="2"/>
        </w:numPr>
        <w:tabs>
          <w:tab w:val="left" w:pos="474"/>
        </w:tabs>
        <w:rPr>
          <w:lang w:val="en-US"/>
        </w:rPr>
      </w:pPr>
      <w:bookmarkStart w:id="56" w:name="bookmark56"/>
      <w:bookmarkEnd w:id="56"/>
      <w:r>
        <w:rPr>
          <w:lang w:val="en-US"/>
        </w:rPr>
        <w:t>Î</w:t>
      </w:r>
      <w:r w:rsidR="001B3BB0" w:rsidRPr="004375E7">
        <w:rPr>
          <w:lang w:val="en-US"/>
        </w:rPr>
        <w:t>n cazul în care dosarul de concurs se depune personal sau prin reprezentant, actele necesare pot fi autentificate de notar, certificate ”corespunde cu originalul ” de către subdiviziunea resurse umane a unității în care candidatul activează sau prezentate în copii împreună cu documentele originale pentru a verifica veridicitatea lor.</w:t>
      </w:r>
    </w:p>
    <w:p w:rsidR="007401D4" w:rsidRPr="004375E7" w:rsidRDefault="001B3BB0">
      <w:pPr>
        <w:pStyle w:val="Bodytext0"/>
        <w:ind w:firstLine="280"/>
        <w:rPr>
          <w:lang w:val="en-US"/>
        </w:rPr>
      </w:pPr>
      <w:r w:rsidRPr="004375E7">
        <w:rPr>
          <w:lang w:val="en-US"/>
        </w:rPr>
        <w:t xml:space="preserve">Dacă actele de participare la </w:t>
      </w:r>
      <w:proofErr w:type="gramStart"/>
      <w:r w:rsidRPr="004375E7">
        <w:rPr>
          <w:lang w:val="en-US"/>
        </w:rPr>
        <w:t>concurs</w:t>
      </w:r>
      <w:proofErr w:type="gramEnd"/>
      <w:r w:rsidRPr="004375E7">
        <w:rPr>
          <w:lang w:val="en-US"/>
        </w:rPr>
        <w:t xml:space="preserve"> se prezintă în copii, fară a fi însoțite de originale, acestea trebuie prezentate în ziua desfașurării primei etape a concursului. In caz de neprezentare </w:t>
      </w:r>
      <w:proofErr w:type="gramStart"/>
      <w:r w:rsidRPr="004375E7">
        <w:rPr>
          <w:lang w:val="en-US"/>
        </w:rPr>
        <w:t>a</w:t>
      </w:r>
      <w:proofErr w:type="gramEnd"/>
      <w:r w:rsidRPr="004375E7">
        <w:rPr>
          <w:lang w:val="en-US"/>
        </w:rPr>
        <w:t xml:space="preserve"> actelor necesare, comisia ia decizia cu privire la neadmiterea la concurs.</w:t>
      </w:r>
    </w:p>
    <w:p w:rsidR="007401D4" w:rsidRPr="004375E7" w:rsidRDefault="00A1585B">
      <w:pPr>
        <w:pStyle w:val="Bodytext0"/>
        <w:numPr>
          <w:ilvl w:val="0"/>
          <w:numId w:val="2"/>
        </w:numPr>
        <w:tabs>
          <w:tab w:val="left" w:pos="467"/>
        </w:tabs>
        <w:rPr>
          <w:lang w:val="en-US"/>
        </w:rPr>
      </w:pPr>
      <w:bookmarkStart w:id="57" w:name="bookmark57"/>
      <w:bookmarkEnd w:id="57"/>
      <w:r>
        <w:rPr>
          <w:lang w:val="en-US"/>
        </w:rPr>
        <w:t>Î</w:t>
      </w:r>
      <w:r w:rsidR="001B3BB0" w:rsidRPr="004375E7">
        <w:rPr>
          <w:lang w:val="en-US"/>
        </w:rPr>
        <w:t>n cazul în care dosarul de concurs se depune prin poștă, actele necesare de a fi depuse în copie pot fi autentificate de notar, certificate ”corespunde cu originalul ” de către subdiviziunea resurse umane a unității în care candidatul activează sau prezentate în copii.</w:t>
      </w:r>
    </w:p>
    <w:p w:rsidR="007401D4" w:rsidRPr="004375E7" w:rsidRDefault="001B3BB0">
      <w:pPr>
        <w:pStyle w:val="Bodytext0"/>
        <w:ind w:firstLine="280"/>
        <w:rPr>
          <w:lang w:val="en-US"/>
        </w:rPr>
      </w:pPr>
      <w:proofErr w:type="gramStart"/>
      <w:r w:rsidRPr="004375E7">
        <w:rPr>
          <w:lang w:val="en-US"/>
        </w:rPr>
        <w:t>Dacă documentele respective se prezintă în copii, originalele (copiile autentificate) trebuie prezentate în ziua desfașurării primei etape a concursului.</w:t>
      </w:r>
      <w:proofErr w:type="gramEnd"/>
    </w:p>
    <w:p w:rsidR="007401D4" w:rsidRPr="004375E7" w:rsidRDefault="00A1585B">
      <w:pPr>
        <w:pStyle w:val="Bodytext0"/>
        <w:ind w:firstLine="280"/>
        <w:rPr>
          <w:lang w:val="en-US"/>
        </w:rPr>
      </w:pPr>
      <w:r>
        <w:rPr>
          <w:lang w:val="en-US"/>
        </w:rPr>
        <w:t>Î</w:t>
      </w:r>
      <w:r w:rsidR="001B3BB0" w:rsidRPr="004375E7">
        <w:rPr>
          <w:lang w:val="en-US"/>
        </w:rPr>
        <w:t xml:space="preserve">n caz de neprezentare </w:t>
      </w:r>
      <w:proofErr w:type="gramStart"/>
      <w:r w:rsidR="001B3BB0" w:rsidRPr="004375E7">
        <w:rPr>
          <w:lang w:val="en-US"/>
        </w:rPr>
        <w:t>a</w:t>
      </w:r>
      <w:proofErr w:type="gramEnd"/>
      <w:r w:rsidR="001B3BB0" w:rsidRPr="004375E7">
        <w:rPr>
          <w:lang w:val="en-US"/>
        </w:rPr>
        <w:t xml:space="preserve"> actelor necesare, comisia ia decizia cu privire la neadmiterea la concurs.</w:t>
      </w:r>
    </w:p>
    <w:p w:rsidR="007401D4" w:rsidRPr="004375E7" w:rsidRDefault="00A1585B">
      <w:pPr>
        <w:pStyle w:val="Bodytext0"/>
        <w:numPr>
          <w:ilvl w:val="0"/>
          <w:numId w:val="2"/>
        </w:numPr>
        <w:tabs>
          <w:tab w:val="left" w:pos="463"/>
        </w:tabs>
        <w:jc w:val="both"/>
        <w:rPr>
          <w:lang w:val="en-US"/>
        </w:rPr>
      </w:pPr>
      <w:bookmarkStart w:id="58" w:name="bookmark58"/>
      <w:bookmarkEnd w:id="58"/>
      <w:r>
        <w:rPr>
          <w:lang w:val="en-US"/>
        </w:rPr>
        <w:t>Î</w:t>
      </w:r>
      <w:r w:rsidR="001B3BB0" w:rsidRPr="004375E7">
        <w:rPr>
          <w:lang w:val="en-US"/>
        </w:rPr>
        <w:t xml:space="preserve">n cazul în care dosarul de </w:t>
      </w:r>
      <w:proofErr w:type="gramStart"/>
      <w:r w:rsidR="001B3BB0" w:rsidRPr="004375E7">
        <w:rPr>
          <w:lang w:val="en-US"/>
        </w:rPr>
        <w:t>concurs</w:t>
      </w:r>
      <w:proofErr w:type="gramEnd"/>
      <w:r w:rsidR="001B3BB0" w:rsidRPr="004375E7">
        <w:rPr>
          <w:lang w:val="en-US"/>
        </w:rPr>
        <w:t xml:space="preserve"> se depune prin e-mail, toate actele necesare se s</w:t>
      </w:r>
      <w:r>
        <w:rPr>
          <w:lang w:val="en-US"/>
        </w:rPr>
        <w:t>canează în format PDF sau JPG. Î</w:t>
      </w:r>
      <w:r w:rsidR="001B3BB0" w:rsidRPr="004375E7">
        <w:rPr>
          <w:lang w:val="en-US"/>
        </w:rPr>
        <w:t xml:space="preserve">n acest caz, în ziua desfașurării concursului, sub sancțiunea neadmiterii la concurs, candidatul trebuie </w:t>
      </w:r>
      <w:proofErr w:type="gramStart"/>
      <w:r w:rsidR="001B3BB0" w:rsidRPr="004375E7">
        <w:rPr>
          <w:lang w:val="en-US"/>
        </w:rPr>
        <w:t>să</w:t>
      </w:r>
      <w:proofErr w:type="gramEnd"/>
      <w:r w:rsidR="001B3BB0" w:rsidRPr="004375E7">
        <w:rPr>
          <w:lang w:val="en-US"/>
        </w:rPr>
        <w:t xml:space="preserve"> prezinte originalul dosarului de concurs.</w:t>
      </w:r>
    </w:p>
    <w:p w:rsidR="007401D4" w:rsidRPr="004375E7" w:rsidRDefault="001B3BB0">
      <w:pPr>
        <w:pStyle w:val="Bodytext0"/>
        <w:ind w:firstLine="280"/>
        <w:rPr>
          <w:lang w:val="en-US"/>
        </w:rPr>
      </w:pPr>
      <w:proofErr w:type="gramStart"/>
      <w:r w:rsidRPr="004375E7">
        <w:rPr>
          <w:lang w:val="en-US"/>
        </w:rPr>
        <w:t>Dispozițiile pct.19 alineatul trei se aplică în mod corespunzător.</w:t>
      </w:r>
      <w:proofErr w:type="gramEnd"/>
    </w:p>
    <w:p w:rsidR="007401D4" w:rsidRPr="004375E7" w:rsidRDefault="001B3BB0">
      <w:pPr>
        <w:pStyle w:val="Bodytext0"/>
        <w:numPr>
          <w:ilvl w:val="0"/>
          <w:numId w:val="2"/>
        </w:numPr>
        <w:tabs>
          <w:tab w:val="left" w:pos="497"/>
        </w:tabs>
        <w:jc w:val="both"/>
        <w:rPr>
          <w:lang w:val="en-US"/>
        </w:rPr>
      </w:pPr>
      <w:bookmarkStart w:id="59" w:name="bookmark59"/>
      <w:bookmarkEnd w:id="59"/>
      <w:r w:rsidRPr="004375E7">
        <w:rPr>
          <w:lang w:val="en-US"/>
        </w:rPr>
        <w:t xml:space="preserve">Cazierul judiciar poate fi înlocuit cu o declarație pe proprie răspundere, fapt </w:t>
      </w:r>
      <w:proofErr w:type="gramStart"/>
      <w:r w:rsidRPr="004375E7">
        <w:rPr>
          <w:lang w:val="en-US"/>
        </w:rPr>
        <w:t>ce</w:t>
      </w:r>
      <w:proofErr w:type="gramEnd"/>
      <w:r w:rsidRPr="004375E7">
        <w:rPr>
          <w:lang w:val="en-US"/>
        </w:rPr>
        <w:t xml:space="preserve"> se consemnează în cererea de participare la concurs. In acest caz, candidatul are obligația </w:t>
      </w:r>
      <w:proofErr w:type="gramStart"/>
      <w:r w:rsidRPr="004375E7">
        <w:rPr>
          <w:lang w:val="en-US"/>
        </w:rPr>
        <w:t>să</w:t>
      </w:r>
      <w:proofErr w:type="gramEnd"/>
      <w:r w:rsidRPr="004375E7">
        <w:rPr>
          <w:lang w:val="en-US"/>
        </w:rPr>
        <w:t xml:space="preserve"> prezinte cazierul judiciar în original în termen de cel mult 3 zile calendaristice de la data la care a fost declarat învingător, sub sancțiunea neemiterii ordinului de numire.</w:t>
      </w:r>
    </w:p>
    <w:p w:rsidR="007401D4" w:rsidRPr="004375E7" w:rsidRDefault="00A1585B">
      <w:pPr>
        <w:pStyle w:val="Bodytext0"/>
        <w:numPr>
          <w:ilvl w:val="0"/>
          <w:numId w:val="2"/>
        </w:numPr>
        <w:tabs>
          <w:tab w:val="left" w:pos="497"/>
        </w:tabs>
        <w:jc w:val="both"/>
        <w:rPr>
          <w:lang w:val="en-US"/>
        </w:rPr>
      </w:pPr>
      <w:bookmarkStart w:id="60" w:name="bookmark60"/>
      <w:bookmarkEnd w:id="60"/>
      <w:r>
        <w:rPr>
          <w:lang w:val="en-US"/>
        </w:rPr>
        <w:t>Î</w:t>
      </w:r>
      <w:r w:rsidR="001B3BB0" w:rsidRPr="004375E7">
        <w:rPr>
          <w:lang w:val="en-US"/>
        </w:rPr>
        <w:t xml:space="preserve">n cazul depunerii dosarului de către candidat personal sau prin reprezentant, cererea de participare la concurs se depune în 2 exemplare, dintre care una se </w:t>
      </w:r>
      <w:r w:rsidR="001B3BB0" w:rsidRPr="004375E7">
        <w:rPr>
          <w:lang w:val="en-US"/>
        </w:rPr>
        <w:lastRenderedPageBreak/>
        <w:t xml:space="preserve">restituie, sub semnătură, persoanei care </w:t>
      </w:r>
      <w:proofErr w:type="gramStart"/>
      <w:r w:rsidR="001B3BB0" w:rsidRPr="004375E7">
        <w:rPr>
          <w:lang w:val="en-US"/>
        </w:rPr>
        <w:t>a depus</w:t>
      </w:r>
      <w:proofErr w:type="gramEnd"/>
      <w:r w:rsidR="001B3BB0" w:rsidRPr="004375E7">
        <w:rPr>
          <w:lang w:val="en-US"/>
        </w:rPr>
        <w:t xml:space="preserve"> dosarul.</w:t>
      </w:r>
    </w:p>
    <w:p w:rsidR="007401D4" w:rsidRPr="004375E7" w:rsidRDefault="00A1585B">
      <w:pPr>
        <w:pStyle w:val="Bodytext0"/>
        <w:numPr>
          <w:ilvl w:val="0"/>
          <w:numId w:val="2"/>
        </w:numPr>
        <w:tabs>
          <w:tab w:val="left" w:pos="500"/>
        </w:tabs>
        <w:jc w:val="both"/>
        <w:rPr>
          <w:lang w:val="en-US"/>
        </w:rPr>
      </w:pPr>
      <w:bookmarkStart w:id="61" w:name="bookmark61"/>
      <w:bookmarkEnd w:id="61"/>
      <w:r>
        <w:rPr>
          <w:lang w:val="en-US"/>
        </w:rPr>
        <w:t>Î</w:t>
      </w:r>
      <w:r w:rsidR="001B3BB0" w:rsidRPr="004375E7">
        <w:rPr>
          <w:lang w:val="en-US"/>
        </w:rPr>
        <w:t xml:space="preserve">n vederea desfașurării concursului, </w:t>
      </w:r>
      <w:r w:rsidR="0085714D">
        <w:rPr>
          <w:lang w:val="en-US"/>
        </w:rPr>
        <w:t>Primarul</w:t>
      </w:r>
      <w:r w:rsidR="001B3BB0" w:rsidRPr="004375E7">
        <w:rPr>
          <w:lang w:val="en-US"/>
        </w:rPr>
        <w:t>,</w:t>
      </w:r>
      <w:r w:rsidR="00EA58ED">
        <w:rPr>
          <w:lang w:val="en-US"/>
        </w:rPr>
        <w:t xml:space="preserve"> instituie comisia de</w:t>
      </w:r>
      <w:r w:rsidR="005136E1">
        <w:rPr>
          <w:lang w:val="en-US"/>
        </w:rPr>
        <w:t xml:space="preserve"> concurs</w:t>
      </w:r>
      <w:r w:rsidR="00EA58ED">
        <w:rPr>
          <w:lang w:val="en-US"/>
        </w:rPr>
        <w:t>,</w:t>
      </w:r>
      <w:r w:rsidR="001B3BB0" w:rsidRPr="004375E7">
        <w:rPr>
          <w:lang w:val="en-US"/>
        </w:rPr>
        <w:t xml:space="preserve"> constituită din 5 membri, inclusiv </w:t>
      </w:r>
      <w:proofErr w:type="gramStart"/>
      <w:r w:rsidR="001B3BB0" w:rsidRPr="004375E7">
        <w:rPr>
          <w:lang w:val="en-US"/>
        </w:rPr>
        <w:t>un</w:t>
      </w:r>
      <w:proofErr w:type="gramEnd"/>
      <w:r w:rsidR="001B3BB0" w:rsidRPr="004375E7">
        <w:rPr>
          <w:lang w:val="en-US"/>
        </w:rPr>
        <w:t xml:space="preserve"> președinte și un secretar desemnați prin actul de instituire a comisiei.</w:t>
      </w:r>
    </w:p>
    <w:p w:rsidR="007401D4" w:rsidRPr="004375E7" w:rsidRDefault="001B3BB0">
      <w:pPr>
        <w:pStyle w:val="Bodytext0"/>
        <w:numPr>
          <w:ilvl w:val="0"/>
          <w:numId w:val="2"/>
        </w:numPr>
        <w:tabs>
          <w:tab w:val="left" w:pos="493"/>
        </w:tabs>
        <w:jc w:val="both"/>
        <w:rPr>
          <w:lang w:val="en-US"/>
        </w:rPr>
      </w:pPr>
      <w:bookmarkStart w:id="62" w:name="bookmark62"/>
      <w:bookmarkEnd w:id="62"/>
      <w:r w:rsidRPr="004375E7">
        <w:rPr>
          <w:lang w:val="en-US"/>
        </w:rPr>
        <w:t>Comisia de concurs are următoarea componență:</w:t>
      </w:r>
    </w:p>
    <w:p w:rsidR="007401D4" w:rsidRPr="004375E7" w:rsidRDefault="001B3BB0">
      <w:pPr>
        <w:pStyle w:val="Bodytext0"/>
        <w:numPr>
          <w:ilvl w:val="0"/>
          <w:numId w:val="8"/>
        </w:numPr>
        <w:tabs>
          <w:tab w:val="left" w:pos="1267"/>
        </w:tabs>
        <w:ind w:firstLine="900"/>
        <w:rPr>
          <w:lang w:val="en-US"/>
        </w:rPr>
      </w:pPr>
      <w:bookmarkStart w:id="63" w:name="bookmark63"/>
      <w:bookmarkEnd w:id="63"/>
      <w:proofErr w:type="gramStart"/>
      <w:r w:rsidRPr="004375E7">
        <w:rPr>
          <w:lang w:val="en-US"/>
        </w:rPr>
        <w:t>doi</w:t>
      </w:r>
      <w:proofErr w:type="gramEnd"/>
      <w:r w:rsidRPr="004375E7">
        <w:rPr>
          <w:lang w:val="en-US"/>
        </w:rPr>
        <w:t xml:space="preserve"> reprezentanți </w:t>
      </w:r>
      <w:r w:rsidR="00707D3D">
        <w:rPr>
          <w:lang w:val="en-US"/>
        </w:rPr>
        <w:t>delegați de Primărie or. Cricova</w:t>
      </w:r>
      <w:r w:rsidRPr="004375E7">
        <w:rPr>
          <w:lang w:val="en-US"/>
        </w:rPr>
        <w:t>;</w:t>
      </w:r>
    </w:p>
    <w:p w:rsidR="007401D4" w:rsidRPr="004375E7" w:rsidRDefault="00A94473">
      <w:pPr>
        <w:pStyle w:val="Bodytext0"/>
        <w:numPr>
          <w:ilvl w:val="0"/>
          <w:numId w:val="8"/>
        </w:numPr>
        <w:tabs>
          <w:tab w:val="left" w:pos="1292"/>
        </w:tabs>
        <w:ind w:firstLine="900"/>
        <w:rPr>
          <w:lang w:val="en-US"/>
        </w:rPr>
      </w:pPr>
      <w:bookmarkStart w:id="64" w:name="bookmark64"/>
      <w:bookmarkEnd w:id="64"/>
      <w:r>
        <w:rPr>
          <w:lang w:val="en-US"/>
        </w:rPr>
        <w:t>un</w:t>
      </w:r>
      <w:r w:rsidR="001B3BB0" w:rsidRPr="004375E7">
        <w:rPr>
          <w:lang w:val="en-US"/>
        </w:rPr>
        <w:t xml:space="preserve"> </w:t>
      </w:r>
      <w:r>
        <w:rPr>
          <w:lang w:val="en-US"/>
        </w:rPr>
        <w:t>reprezentant</w:t>
      </w:r>
      <w:r w:rsidR="00707D3D">
        <w:rPr>
          <w:lang w:val="en-US"/>
        </w:rPr>
        <w:t xml:space="preserve"> a</w:t>
      </w:r>
      <w:r>
        <w:rPr>
          <w:lang w:val="en-US"/>
        </w:rPr>
        <w:t>l sistemului</w:t>
      </w:r>
      <w:r w:rsidR="00707D3D">
        <w:rPr>
          <w:lang w:val="en-US"/>
        </w:rPr>
        <w:t xml:space="preserve"> de învățământ</w:t>
      </w:r>
      <w:r w:rsidR="001B3BB0" w:rsidRPr="004375E7">
        <w:rPr>
          <w:lang w:val="en-US"/>
        </w:rPr>
        <w:t>;</w:t>
      </w:r>
    </w:p>
    <w:p w:rsidR="007401D4" w:rsidRPr="004375E7" w:rsidRDefault="00707D3D">
      <w:pPr>
        <w:pStyle w:val="Bodytext0"/>
        <w:numPr>
          <w:ilvl w:val="0"/>
          <w:numId w:val="8"/>
        </w:numPr>
        <w:tabs>
          <w:tab w:val="left" w:pos="1232"/>
        </w:tabs>
        <w:ind w:left="1120" w:hanging="280"/>
        <w:rPr>
          <w:lang w:val="en-US"/>
        </w:rPr>
      </w:pPr>
      <w:bookmarkStart w:id="65" w:name="bookmark65"/>
      <w:bookmarkEnd w:id="65"/>
      <w:r>
        <w:rPr>
          <w:lang w:val="en-US"/>
        </w:rPr>
        <w:t xml:space="preserve">  un reprezentant al culturii;</w:t>
      </w:r>
    </w:p>
    <w:p w:rsidR="007401D4" w:rsidRPr="004375E7" w:rsidRDefault="00707D3D">
      <w:pPr>
        <w:pStyle w:val="Bodytext0"/>
        <w:numPr>
          <w:ilvl w:val="0"/>
          <w:numId w:val="8"/>
        </w:numPr>
        <w:tabs>
          <w:tab w:val="left" w:pos="1289"/>
        </w:tabs>
        <w:ind w:left="1200" w:hanging="300"/>
        <w:rPr>
          <w:lang w:val="en-US"/>
        </w:rPr>
      </w:pPr>
      <w:bookmarkStart w:id="66" w:name="bookmark66"/>
      <w:bookmarkEnd w:id="66"/>
      <w:r>
        <w:rPr>
          <w:lang w:val="en-US"/>
        </w:rPr>
        <w:t xml:space="preserve"> </w:t>
      </w:r>
      <w:r w:rsidR="001B3BB0" w:rsidRPr="004375E7">
        <w:rPr>
          <w:lang w:val="en-US"/>
        </w:rPr>
        <w:t xml:space="preserve">un reprezentant al Consiliului municipal Chișinău al </w:t>
      </w:r>
      <w:r w:rsidR="00A94473">
        <w:rPr>
          <w:lang w:val="en-US"/>
        </w:rPr>
        <w:t>tineretului;</w:t>
      </w:r>
    </w:p>
    <w:p w:rsidR="007401D4" w:rsidRPr="004375E7" w:rsidRDefault="001B3BB0">
      <w:pPr>
        <w:pStyle w:val="Bodytext0"/>
        <w:numPr>
          <w:ilvl w:val="0"/>
          <w:numId w:val="2"/>
        </w:numPr>
        <w:tabs>
          <w:tab w:val="left" w:pos="497"/>
        </w:tabs>
        <w:rPr>
          <w:lang w:val="en-US"/>
        </w:rPr>
      </w:pPr>
      <w:bookmarkStart w:id="67" w:name="bookmark67"/>
      <w:bookmarkEnd w:id="67"/>
      <w:r w:rsidRPr="004375E7">
        <w:rPr>
          <w:lang w:val="en-US"/>
        </w:rPr>
        <w:t xml:space="preserve">Președintele comisiei de concurs </w:t>
      </w:r>
      <w:proofErr w:type="gramStart"/>
      <w:r w:rsidRPr="004375E7">
        <w:rPr>
          <w:lang w:val="en-US"/>
        </w:rPr>
        <w:t>este</w:t>
      </w:r>
      <w:proofErr w:type="gramEnd"/>
      <w:r w:rsidRPr="004375E7">
        <w:rPr>
          <w:lang w:val="en-US"/>
        </w:rPr>
        <w:t xml:space="preserve"> desemnat din rândul membrilor comisiei de concurs și este nimit prin </w:t>
      </w:r>
      <w:r w:rsidR="00707D3D">
        <w:rPr>
          <w:lang w:val="en-US"/>
        </w:rPr>
        <w:t>dispoziție</w:t>
      </w:r>
      <w:r w:rsidRPr="004375E7">
        <w:rPr>
          <w:lang w:val="en-US"/>
        </w:rPr>
        <w:t xml:space="preserve"> de constituire a comisiei de concurs.</w:t>
      </w:r>
    </w:p>
    <w:p w:rsidR="007401D4" w:rsidRPr="004375E7" w:rsidRDefault="001B3BB0">
      <w:pPr>
        <w:pStyle w:val="Bodytext0"/>
        <w:numPr>
          <w:ilvl w:val="0"/>
          <w:numId w:val="2"/>
        </w:numPr>
        <w:tabs>
          <w:tab w:val="left" w:pos="493"/>
        </w:tabs>
        <w:rPr>
          <w:lang w:val="en-US"/>
        </w:rPr>
      </w:pPr>
      <w:bookmarkStart w:id="68" w:name="bookmark68"/>
      <w:bookmarkEnd w:id="68"/>
      <w:r w:rsidRPr="004375E7">
        <w:rPr>
          <w:lang w:val="en-US"/>
        </w:rPr>
        <w:t xml:space="preserve">Secretarul comisiei de concurs nu are calitatea de membru al comisiei de concurs și </w:t>
      </w:r>
      <w:proofErr w:type="gramStart"/>
      <w:r w:rsidRPr="004375E7">
        <w:rPr>
          <w:lang w:val="en-US"/>
        </w:rPr>
        <w:t>este</w:t>
      </w:r>
      <w:proofErr w:type="gramEnd"/>
      <w:r w:rsidRPr="004375E7">
        <w:rPr>
          <w:lang w:val="en-US"/>
        </w:rPr>
        <w:t xml:space="preserve"> nimit prin </w:t>
      </w:r>
      <w:r w:rsidR="00707D3D">
        <w:rPr>
          <w:lang w:val="en-US"/>
        </w:rPr>
        <w:t>dispoziție</w:t>
      </w:r>
      <w:r w:rsidRPr="004375E7">
        <w:rPr>
          <w:lang w:val="en-US"/>
        </w:rPr>
        <w:t xml:space="preserve"> de constituire a comisiei de concurs.</w:t>
      </w:r>
    </w:p>
    <w:p w:rsidR="007401D4" w:rsidRPr="004375E7" w:rsidRDefault="00A1585B">
      <w:pPr>
        <w:pStyle w:val="Bodytext0"/>
        <w:numPr>
          <w:ilvl w:val="0"/>
          <w:numId w:val="2"/>
        </w:numPr>
        <w:tabs>
          <w:tab w:val="left" w:pos="493"/>
        </w:tabs>
        <w:rPr>
          <w:lang w:val="en-US"/>
        </w:rPr>
      </w:pPr>
      <w:bookmarkStart w:id="69" w:name="bookmark69"/>
      <w:bookmarkEnd w:id="69"/>
      <w:r>
        <w:rPr>
          <w:lang w:val="en-US"/>
        </w:rPr>
        <w:t>Î</w:t>
      </w:r>
      <w:r w:rsidR="001B3BB0" w:rsidRPr="004375E7">
        <w:rPr>
          <w:lang w:val="en-US"/>
        </w:rPr>
        <w:t>n vederea instituirii comisiei, organizatorul solicită în scris subiecților specificați la pct.24 delegarea membrilor comisiei. In caz de neprezentare a candidaturilor în termen de 30 zile calendaristice de la data solicitării, organizatorul instituie comisia în lipsa membrilor respectivi cu condiția că numărul acestora să nu fie mai mic decât cvorumul stabilit pentru caracterul deliberativ al ședințelor comisiei specificat la pct.57.</w:t>
      </w:r>
    </w:p>
    <w:p w:rsidR="007401D4" w:rsidRPr="00707D3D" w:rsidRDefault="001B3BB0">
      <w:pPr>
        <w:pStyle w:val="Bodytext0"/>
        <w:numPr>
          <w:ilvl w:val="0"/>
          <w:numId w:val="2"/>
        </w:numPr>
        <w:tabs>
          <w:tab w:val="left" w:pos="500"/>
        </w:tabs>
        <w:rPr>
          <w:lang w:val="en-US"/>
        </w:rPr>
      </w:pPr>
      <w:bookmarkStart w:id="70" w:name="bookmark70"/>
      <w:bookmarkEnd w:id="70"/>
      <w:r w:rsidRPr="004375E7">
        <w:rPr>
          <w:lang w:val="en-US"/>
        </w:rPr>
        <w:t xml:space="preserve">Concursul pentru ocuparea funcției de director al Centrului de Tineret </w:t>
      </w:r>
      <w:r w:rsidR="00707D3D">
        <w:rPr>
          <w:lang w:val="en-US"/>
        </w:rPr>
        <w:t xml:space="preserve">Cricova </w:t>
      </w:r>
      <w:proofErr w:type="gramStart"/>
      <w:r w:rsidRPr="004375E7">
        <w:rPr>
          <w:lang w:val="en-US"/>
        </w:rPr>
        <w:t>este</w:t>
      </w:r>
      <w:proofErr w:type="gramEnd"/>
      <w:r w:rsidRPr="004375E7">
        <w:rPr>
          <w:lang w:val="en-US"/>
        </w:rPr>
        <w:t xml:space="preserve"> public. </w:t>
      </w:r>
      <w:r w:rsidRPr="00707D3D">
        <w:rPr>
          <w:lang w:val="en-US"/>
        </w:rPr>
        <w:t>La acestea pot asista și:</w:t>
      </w:r>
    </w:p>
    <w:p w:rsidR="007401D4" w:rsidRDefault="001B3BB0">
      <w:pPr>
        <w:pStyle w:val="Bodytext0"/>
        <w:numPr>
          <w:ilvl w:val="0"/>
          <w:numId w:val="9"/>
        </w:numPr>
        <w:tabs>
          <w:tab w:val="left" w:pos="1360"/>
        </w:tabs>
        <w:ind w:firstLine="1000"/>
        <w:jc w:val="both"/>
      </w:pPr>
      <w:bookmarkStart w:id="71" w:name="bookmark71"/>
      <w:bookmarkEnd w:id="71"/>
      <w:r>
        <w:t>reprezentanți ai Consiliului tinerilor;</w:t>
      </w:r>
    </w:p>
    <w:p w:rsidR="007401D4" w:rsidRDefault="001B3BB0">
      <w:pPr>
        <w:pStyle w:val="Bodytext0"/>
        <w:numPr>
          <w:ilvl w:val="0"/>
          <w:numId w:val="9"/>
        </w:numPr>
        <w:tabs>
          <w:tab w:val="left" w:pos="1289"/>
        </w:tabs>
        <w:ind w:firstLine="900"/>
        <w:jc w:val="both"/>
      </w:pPr>
      <w:bookmarkStart w:id="72" w:name="bookmark72"/>
      <w:bookmarkEnd w:id="72"/>
      <w:r>
        <w:t>reprezentanți ai mass-media;</w:t>
      </w:r>
    </w:p>
    <w:p w:rsidR="007401D4" w:rsidRDefault="001B3BB0">
      <w:pPr>
        <w:pStyle w:val="Bodytext0"/>
        <w:numPr>
          <w:ilvl w:val="0"/>
          <w:numId w:val="9"/>
        </w:numPr>
        <w:tabs>
          <w:tab w:val="left" w:pos="1289"/>
        </w:tabs>
        <w:ind w:firstLine="900"/>
      </w:pPr>
      <w:bookmarkStart w:id="73" w:name="bookmark73"/>
      <w:bookmarkEnd w:id="73"/>
      <w:r>
        <w:t>reprezentanți ai societății civile.</w:t>
      </w:r>
    </w:p>
    <w:p w:rsidR="007401D4" w:rsidRPr="004375E7" w:rsidRDefault="001B3BB0">
      <w:pPr>
        <w:pStyle w:val="Bodytext0"/>
        <w:numPr>
          <w:ilvl w:val="0"/>
          <w:numId w:val="2"/>
        </w:numPr>
        <w:tabs>
          <w:tab w:val="left" w:pos="497"/>
        </w:tabs>
        <w:rPr>
          <w:lang w:val="en-US"/>
        </w:rPr>
      </w:pPr>
      <w:bookmarkStart w:id="74" w:name="bookmark74"/>
      <w:bookmarkEnd w:id="74"/>
      <w:r w:rsidRPr="004375E7">
        <w:rPr>
          <w:lang w:val="en-US"/>
        </w:rPr>
        <w:t>Observatorii pot asista la toate activitățile comisiei, fară a se implica în examinarea și evaluarea candidaților. Ei au dreptul la consemnarea observațiilor cu privire la încălcarea prevederilor normative privind organizarea și desfașurarea concursului în procesul-verbal al ședinței/ședințelor comisiei de concurs.</w:t>
      </w:r>
    </w:p>
    <w:p w:rsidR="007401D4" w:rsidRPr="004375E7" w:rsidRDefault="001B3BB0">
      <w:pPr>
        <w:pStyle w:val="Bodytext0"/>
        <w:numPr>
          <w:ilvl w:val="0"/>
          <w:numId w:val="2"/>
        </w:numPr>
        <w:tabs>
          <w:tab w:val="left" w:pos="493"/>
        </w:tabs>
        <w:rPr>
          <w:lang w:val="en-US"/>
        </w:rPr>
      </w:pPr>
      <w:bookmarkStart w:id="75" w:name="bookmark75"/>
      <w:bookmarkEnd w:id="75"/>
      <w:r w:rsidRPr="004375E7">
        <w:rPr>
          <w:lang w:val="en-US"/>
        </w:rPr>
        <w:t>Observatorii nu pot contesta rezultatele concursului.</w:t>
      </w:r>
    </w:p>
    <w:p w:rsidR="007401D4" w:rsidRPr="004375E7" w:rsidRDefault="001B3BB0">
      <w:pPr>
        <w:pStyle w:val="Bodytext0"/>
        <w:numPr>
          <w:ilvl w:val="0"/>
          <w:numId w:val="2"/>
        </w:numPr>
        <w:tabs>
          <w:tab w:val="left" w:pos="493"/>
        </w:tabs>
        <w:rPr>
          <w:lang w:val="en-US"/>
        </w:rPr>
      </w:pPr>
      <w:bookmarkStart w:id="76" w:name="bookmark76"/>
      <w:bookmarkEnd w:id="76"/>
      <w:r w:rsidRPr="004375E7">
        <w:rPr>
          <w:lang w:val="en-US"/>
        </w:rPr>
        <w:t>Membrul comisiei de concurs se află în conflict de interese dacă este în una din următoarele situații:</w:t>
      </w:r>
    </w:p>
    <w:p w:rsidR="007401D4" w:rsidRPr="004375E7" w:rsidRDefault="001B3BB0">
      <w:pPr>
        <w:pStyle w:val="Bodytext0"/>
        <w:numPr>
          <w:ilvl w:val="0"/>
          <w:numId w:val="10"/>
        </w:numPr>
        <w:tabs>
          <w:tab w:val="left" w:pos="1255"/>
        </w:tabs>
        <w:ind w:left="1240" w:hanging="340"/>
        <w:jc w:val="both"/>
        <w:rPr>
          <w:lang w:val="en-US"/>
        </w:rPr>
      </w:pPr>
      <w:bookmarkStart w:id="77" w:name="bookmark77"/>
      <w:bookmarkEnd w:id="77"/>
      <w:r w:rsidRPr="004375E7">
        <w:rPr>
          <w:lang w:val="en-US"/>
        </w:rPr>
        <w:t>este candidat la ocuparea unei funcții scoase la concurs, iar organizarea și desfașurarea concursului este realizată de comisia de concurs al cărui membru este acest candidat;</w:t>
      </w:r>
    </w:p>
    <w:p w:rsidR="007401D4" w:rsidRPr="004375E7" w:rsidRDefault="001B3BB0">
      <w:pPr>
        <w:pStyle w:val="Bodytext0"/>
        <w:numPr>
          <w:ilvl w:val="0"/>
          <w:numId w:val="10"/>
        </w:numPr>
        <w:tabs>
          <w:tab w:val="left" w:pos="1261"/>
        </w:tabs>
        <w:ind w:left="1240" w:hanging="340"/>
        <w:jc w:val="both"/>
        <w:rPr>
          <w:lang w:val="en-US"/>
        </w:rPr>
      </w:pPr>
      <w:bookmarkStart w:id="78" w:name="bookmark78"/>
      <w:bookmarkEnd w:id="78"/>
      <w:r w:rsidRPr="004375E7">
        <w:rPr>
          <w:lang w:val="en-US"/>
        </w:rPr>
        <w:t>are calitatea de părinte, frate, soră, fiu, fiică, sau rudă prin afinitate (soț/soție, părinte, frate și soră a soțului/soției) cu oricare dintre candidați;</w:t>
      </w:r>
    </w:p>
    <w:p w:rsidR="007401D4" w:rsidRPr="004375E7" w:rsidRDefault="001B3BB0">
      <w:pPr>
        <w:pStyle w:val="Bodytext0"/>
        <w:numPr>
          <w:ilvl w:val="0"/>
          <w:numId w:val="10"/>
        </w:numPr>
        <w:tabs>
          <w:tab w:val="left" w:pos="1261"/>
        </w:tabs>
        <w:ind w:left="1240" w:hanging="340"/>
        <w:jc w:val="both"/>
        <w:rPr>
          <w:lang w:val="en-US"/>
        </w:rPr>
      </w:pPr>
      <w:bookmarkStart w:id="79" w:name="bookmark79"/>
      <w:bookmarkEnd w:id="79"/>
      <w:r w:rsidRPr="004375E7">
        <w:rPr>
          <w:lang w:val="en-US"/>
        </w:rPr>
        <w:t>are sau a avut relații cu caracter patrimonial cu oricare dintre candidați sau cu soțul sau soția acestuia;</w:t>
      </w:r>
    </w:p>
    <w:p w:rsidR="007401D4" w:rsidRPr="004375E7" w:rsidRDefault="001B3BB0">
      <w:pPr>
        <w:pStyle w:val="Bodytext0"/>
        <w:numPr>
          <w:ilvl w:val="0"/>
          <w:numId w:val="10"/>
        </w:numPr>
        <w:tabs>
          <w:tab w:val="left" w:pos="1264"/>
        </w:tabs>
        <w:ind w:left="1240" w:hanging="340"/>
        <w:jc w:val="both"/>
        <w:rPr>
          <w:lang w:val="en-US"/>
        </w:rPr>
      </w:pPr>
      <w:bookmarkStart w:id="80" w:name="bookmark80"/>
      <w:bookmarkEnd w:id="80"/>
      <w:proofErr w:type="gramStart"/>
      <w:r w:rsidRPr="004375E7">
        <w:rPr>
          <w:lang w:val="en-US"/>
        </w:rPr>
        <w:t>ori</w:t>
      </w:r>
      <w:proofErr w:type="gramEnd"/>
      <w:r w:rsidRPr="004375E7">
        <w:rPr>
          <w:lang w:val="en-US"/>
        </w:rPr>
        <w:t xml:space="preserve"> de cîte ori consideră că integritatea, obiectivitatea și imparțialitatea procesului de selectare pot fi afectate.</w:t>
      </w:r>
    </w:p>
    <w:p w:rsidR="007401D4" w:rsidRPr="004375E7" w:rsidRDefault="00A1585B">
      <w:pPr>
        <w:pStyle w:val="Bodytext0"/>
        <w:numPr>
          <w:ilvl w:val="0"/>
          <w:numId w:val="2"/>
        </w:numPr>
        <w:tabs>
          <w:tab w:val="left" w:pos="506"/>
        </w:tabs>
        <w:jc w:val="both"/>
        <w:rPr>
          <w:lang w:val="en-US"/>
        </w:rPr>
      </w:pPr>
      <w:bookmarkStart w:id="81" w:name="bookmark81"/>
      <w:bookmarkEnd w:id="81"/>
      <w:r>
        <w:rPr>
          <w:lang w:val="en-US"/>
        </w:rPr>
        <w:t>Î</w:t>
      </w:r>
      <w:r w:rsidR="001B3BB0" w:rsidRPr="004375E7">
        <w:rPr>
          <w:lang w:val="en-US"/>
        </w:rPr>
        <w:t xml:space="preserve">n cazul existenței unui conflict de interese, membrul comisiei de concurs îl </w:t>
      </w:r>
      <w:proofErr w:type="gramStart"/>
      <w:r w:rsidR="001B3BB0" w:rsidRPr="004375E7">
        <w:rPr>
          <w:lang w:val="en-US"/>
        </w:rPr>
        <w:t>va</w:t>
      </w:r>
      <w:proofErr w:type="gramEnd"/>
      <w:r w:rsidR="001B3BB0" w:rsidRPr="004375E7">
        <w:rPr>
          <w:lang w:val="en-US"/>
        </w:rPr>
        <w:t xml:space="preserve"> informa imediat despre aceasta pe președintele comisiei care, la rîndul său, va comunica acest fapt organizatorului concursului. In cazul în care președintele comisiei </w:t>
      </w:r>
      <w:proofErr w:type="gramStart"/>
      <w:r w:rsidR="001B3BB0" w:rsidRPr="004375E7">
        <w:rPr>
          <w:lang w:val="en-US"/>
        </w:rPr>
        <w:t>este</w:t>
      </w:r>
      <w:proofErr w:type="gramEnd"/>
      <w:r w:rsidR="001B3BB0" w:rsidRPr="004375E7">
        <w:rPr>
          <w:lang w:val="en-US"/>
        </w:rPr>
        <w:t xml:space="preserve"> în conflict de interese, acesta comunică acest fapt organizatorului </w:t>
      </w:r>
      <w:r w:rsidR="001B3BB0" w:rsidRPr="004375E7">
        <w:rPr>
          <w:lang w:val="en-US"/>
        </w:rPr>
        <w:lastRenderedPageBreak/>
        <w:t xml:space="preserve">concursului. Organizatorul concursului dispune înlocuirea membrului respectiv cu o </w:t>
      </w:r>
      <w:proofErr w:type="gramStart"/>
      <w:r w:rsidR="001B3BB0" w:rsidRPr="004375E7">
        <w:rPr>
          <w:lang w:val="en-US"/>
        </w:rPr>
        <w:t>altă</w:t>
      </w:r>
      <w:proofErr w:type="gramEnd"/>
      <w:r w:rsidR="001B3BB0" w:rsidRPr="004375E7">
        <w:rPr>
          <w:lang w:val="en-US"/>
        </w:rPr>
        <w:t xml:space="preserve"> persoană, ținînd cont de reprezentativitatea celui înlocuit.</w:t>
      </w:r>
    </w:p>
    <w:p w:rsidR="007401D4" w:rsidRPr="004375E7" w:rsidRDefault="001B3BB0">
      <w:pPr>
        <w:pStyle w:val="Bodytext0"/>
        <w:numPr>
          <w:ilvl w:val="0"/>
          <w:numId w:val="2"/>
        </w:numPr>
        <w:tabs>
          <w:tab w:val="left" w:pos="506"/>
        </w:tabs>
        <w:jc w:val="both"/>
        <w:rPr>
          <w:lang w:val="en-US"/>
        </w:rPr>
      </w:pPr>
      <w:bookmarkStart w:id="82" w:name="bookmark82"/>
      <w:bookmarkEnd w:id="82"/>
      <w:r w:rsidRPr="004375E7">
        <w:rPr>
          <w:lang w:val="en-US"/>
        </w:rPr>
        <w:t>Conflictul de interese poate fi sesizat de orice persoană interesată, din momentul inițierii procedurilor de organizare a concursului și pînă la emiterea ordinului de numire a cîștigătorului concursului în funcție.</w:t>
      </w:r>
    </w:p>
    <w:p w:rsidR="007401D4" w:rsidRPr="004375E7" w:rsidRDefault="00A1585B">
      <w:pPr>
        <w:pStyle w:val="Bodytext0"/>
        <w:numPr>
          <w:ilvl w:val="0"/>
          <w:numId w:val="2"/>
        </w:numPr>
        <w:tabs>
          <w:tab w:val="left" w:pos="506"/>
        </w:tabs>
        <w:jc w:val="both"/>
        <w:rPr>
          <w:lang w:val="en-US"/>
        </w:rPr>
      </w:pPr>
      <w:bookmarkStart w:id="83" w:name="bookmark83"/>
      <w:bookmarkEnd w:id="83"/>
      <w:r>
        <w:rPr>
          <w:lang w:val="en-US"/>
        </w:rPr>
        <w:t>Î</w:t>
      </w:r>
      <w:r w:rsidR="001B3BB0" w:rsidRPr="004375E7">
        <w:rPr>
          <w:lang w:val="en-US"/>
        </w:rPr>
        <w:t>n cazul în care conflictul de interese se constată ulterior desfașurării uneia dintre probele concursului, se anulează rezultatele probelor susținute și se reia desfașurarea acestora după înlocuirea membrului comisiei aflat în conflict de interese.</w:t>
      </w:r>
    </w:p>
    <w:p w:rsidR="007401D4" w:rsidRPr="004375E7" w:rsidRDefault="001B3BB0">
      <w:pPr>
        <w:pStyle w:val="Bodytext0"/>
        <w:numPr>
          <w:ilvl w:val="0"/>
          <w:numId w:val="2"/>
        </w:numPr>
        <w:tabs>
          <w:tab w:val="left" w:pos="506"/>
        </w:tabs>
        <w:spacing w:after="320"/>
        <w:jc w:val="both"/>
        <w:rPr>
          <w:lang w:val="en-US"/>
        </w:rPr>
      </w:pPr>
      <w:bookmarkStart w:id="84" w:name="bookmark84"/>
      <w:bookmarkEnd w:id="84"/>
      <w:r w:rsidRPr="004375E7">
        <w:rPr>
          <w:lang w:val="en-US"/>
        </w:rPr>
        <w:t>La prima ședință a Comisiei de Concurs, președintele și membrii acesteia semnează Declarația privind lipsa conflictului de interese, specificață la anexa nr.7.</w:t>
      </w:r>
    </w:p>
    <w:p w:rsidR="007401D4" w:rsidRDefault="001B3BB0">
      <w:pPr>
        <w:pStyle w:val="Heading10"/>
        <w:keepNext/>
        <w:keepLines/>
        <w:numPr>
          <w:ilvl w:val="0"/>
          <w:numId w:val="1"/>
        </w:numPr>
        <w:tabs>
          <w:tab w:val="left" w:pos="943"/>
        </w:tabs>
        <w:ind w:firstLine="420"/>
        <w:jc w:val="both"/>
      </w:pPr>
      <w:bookmarkStart w:id="85" w:name="bookmark87"/>
      <w:bookmarkStart w:id="86" w:name="bookmark85"/>
      <w:bookmarkStart w:id="87" w:name="bookmark86"/>
      <w:bookmarkStart w:id="88" w:name="bookmark88"/>
      <w:bookmarkEnd w:id="85"/>
      <w:r>
        <w:t>Desfășurarea concursului</w:t>
      </w:r>
      <w:bookmarkEnd w:id="86"/>
      <w:bookmarkEnd w:id="87"/>
      <w:bookmarkEnd w:id="88"/>
    </w:p>
    <w:p w:rsidR="007401D4" w:rsidRPr="004375E7" w:rsidRDefault="001B3BB0">
      <w:pPr>
        <w:pStyle w:val="Bodytext0"/>
        <w:numPr>
          <w:ilvl w:val="0"/>
          <w:numId w:val="2"/>
        </w:numPr>
        <w:tabs>
          <w:tab w:val="left" w:pos="506"/>
        </w:tabs>
        <w:jc w:val="both"/>
        <w:rPr>
          <w:lang w:val="en-US"/>
        </w:rPr>
      </w:pPr>
      <w:bookmarkStart w:id="89" w:name="bookmark89"/>
      <w:bookmarkEnd w:id="89"/>
      <w:r w:rsidRPr="004375E7">
        <w:rPr>
          <w:lang w:val="en-US"/>
        </w:rPr>
        <w:t>Concursul constă din 3 etape succesive:</w:t>
      </w:r>
    </w:p>
    <w:p w:rsidR="007401D4" w:rsidRPr="004375E7" w:rsidRDefault="001B3BB0">
      <w:pPr>
        <w:pStyle w:val="Bodytext0"/>
        <w:numPr>
          <w:ilvl w:val="0"/>
          <w:numId w:val="11"/>
        </w:numPr>
        <w:tabs>
          <w:tab w:val="left" w:pos="612"/>
        </w:tabs>
        <w:ind w:firstLine="280"/>
        <w:jc w:val="both"/>
        <w:rPr>
          <w:lang w:val="en-US"/>
        </w:rPr>
      </w:pPr>
      <w:bookmarkStart w:id="90" w:name="bookmark90"/>
      <w:bookmarkEnd w:id="90"/>
      <w:r w:rsidRPr="004375E7">
        <w:rPr>
          <w:lang w:val="en-US"/>
        </w:rPr>
        <w:t>verificarea îndeplinirii condițiilor de participare la concurs;</w:t>
      </w:r>
    </w:p>
    <w:p w:rsidR="007401D4" w:rsidRDefault="001B3BB0">
      <w:pPr>
        <w:pStyle w:val="Bodytext0"/>
        <w:numPr>
          <w:ilvl w:val="0"/>
          <w:numId w:val="11"/>
        </w:numPr>
        <w:tabs>
          <w:tab w:val="left" w:pos="641"/>
        </w:tabs>
        <w:ind w:firstLine="280"/>
        <w:jc w:val="both"/>
      </w:pPr>
      <w:bookmarkStart w:id="91" w:name="bookmark91"/>
      <w:bookmarkEnd w:id="91"/>
      <w:r>
        <w:t>evaluarea curriculum vitae;</w:t>
      </w:r>
    </w:p>
    <w:p w:rsidR="007401D4" w:rsidRDefault="001B3BB0">
      <w:pPr>
        <w:pStyle w:val="Bodytext0"/>
        <w:numPr>
          <w:ilvl w:val="0"/>
          <w:numId w:val="11"/>
        </w:numPr>
        <w:tabs>
          <w:tab w:val="left" w:pos="641"/>
        </w:tabs>
        <w:ind w:firstLine="280"/>
        <w:jc w:val="both"/>
      </w:pPr>
      <w:bookmarkStart w:id="92" w:name="bookmark92"/>
      <w:bookmarkEnd w:id="92"/>
      <w:r>
        <w:t>interviul</w:t>
      </w:r>
    </w:p>
    <w:p w:rsidR="007401D4" w:rsidRPr="004375E7" w:rsidRDefault="00A1585B">
      <w:pPr>
        <w:pStyle w:val="Bodytext0"/>
        <w:numPr>
          <w:ilvl w:val="0"/>
          <w:numId w:val="2"/>
        </w:numPr>
        <w:tabs>
          <w:tab w:val="left" w:pos="506"/>
        </w:tabs>
        <w:jc w:val="both"/>
        <w:rPr>
          <w:lang w:val="en-US"/>
        </w:rPr>
      </w:pPr>
      <w:bookmarkStart w:id="93" w:name="bookmark93"/>
      <w:bookmarkEnd w:id="93"/>
      <w:r>
        <w:rPr>
          <w:lang w:val="ro-RO"/>
        </w:rPr>
        <w:t>Î</w:t>
      </w:r>
      <w:r w:rsidR="001B3BB0" w:rsidRPr="004375E7">
        <w:rPr>
          <w:lang w:val="en-US"/>
        </w:rPr>
        <w:t xml:space="preserve">n 3 zile lucrătoare de la expirarea termenului pentru depunerea documentelor, președintele comisiei stabilește data, ora și locul desfașurării concursului. Concomitent, organizatorul concursului plasează informația cu privire la data, ora și locul desfașurării concursului, cu cel puțin 3 zile lucrătoare înainte de data desfașurării acestuia, pe pagina web a </w:t>
      </w:r>
      <w:r w:rsidR="00C74963">
        <w:rPr>
          <w:lang w:val="en-US"/>
        </w:rPr>
        <w:t>Primăriei</w:t>
      </w:r>
      <w:r w:rsidR="001B3BB0" w:rsidRPr="004375E7">
        <w:rPr>
          <w:lang w:val="en-US"/>
        </w:rPr>
        <w:t>. Candidații sunt anunțați despre data, ora, locul desfașurării concursului și prin e-mail/telefon.</w:t>
      </w:r>
    </w:p>
    <w:p w:rsidR="007401D4" w:rsidRPr="004375E7" w:rsidRDefault="001B3BB0">
      <w:pPr>
        <w:pStyle w:val="Bodytext0"/>
        <w:numPr>
          <w:ilvl w:val="0"/>
          <w:numId w:val="2"/>
        </w:numPr>
        <w:tabs>
          <w:tab w:val="left" w:pos="506"/>
        </w:tabs>
        <w:jc w:val="both"/>
        <w:rPr>
          <w:lang w:val="en-US"/>
        </w:rPr>
      </w:pPr>
      <w:bookmarkStart w:id="94" w:name="bookmark94"/>
      <w:bookmarkEnd w:id="94"/>
      <w:r w:rsidRPr="004375E7">
        <w:rPr>
          <w:lang w:val="en-US"/>
        </w:rPr>
        <w:t>Secretarul expediază la adresele electronice ale membrilor comisiei curriculum vitae ale candidaților.</w:t>
      </w:r>
    </w:p>
    <w:p w:rsidR="007401D4" w:rsidRPr="004375E7" w:rsidRDefault="001B3BB0">
      <w:pPr>
        <w:pStyle w:val="Bodytext0"/>
        <w:numPr>
          <w:ilvl w:val="0"/>
          <w:numId w:val="2"/>
        </w:numPr>
        <w:tabs>
          <w:tab w:val="left" w:pos="506"/>
        </w:tabs>
        <w:jc w:val="both"/>
        <w:rPr>
          <w:lang w:val="en-US"/>
        </w:rPr>
      </w:pPr>
      <w:bookmarkStart w:id="95" w:name="bookmark95"/>
      <w:bookmarkEnd w:id="95"/>
      <w:r w:rsidRPr="004375E7">
        <w:rPr>
          <w:lang w:val="en-US"/>
        </w:rPr>
        <w:t xml:space="preserve">La începutul ședinței comisiei de concurs, aceasta examinează dosarele candidaților și </w:t>
      </w:r>
      <w:proofErr w:type="gramStart"/>
      <w:r w:rsidRPr="004375E7">
        <w:rPr>
          <w:lang w:val="en-US"/>
        </w:rPr>
        <w:t>ia</w:t>
      </w:r>
      <w:proofErr w:type="gramEnd"/>
      <w:r w:rsidRPr="004375E7">
        <w:rPr>
          <w:lang w:val="en-US"/>
        </w:rPr>
        <w:t xml:space="preserve"> decizia cu privire la admiterea/neadmiterea la concurs. La necesitate, candidații sînt invitați pentru a prezenta originalele sau copiile autentificate ale actelor dosarului de concurs.</w:t>
      </w:r>
    </w:p>
    <w:p w:rsidR="007401D4" w:rsidRPr="004375E7" w:rsidRDefault="001B3BB0">
      <w:pPr>
        <w:pStyle w:val="Bodytext0"/>
        <w:numPr>
          <w:ilvl w:val="0"/>
          <w:numId w:val="2"/>
        </w:numPr>
        <w:tabs>
          <w:tab w:val="left" w:pos="506"/>
        </w:tabs>
        <w:jc w:val="both"/>
        <w:rPr>
          <w:lang w:val="en-US"/>
        </w:rPr>
      </w:pPr>
      <w:bookmarkStart w:id="96" w:name="bookmark96"/>
      <w:bookmarkEnd w:id="96"/>
      <w:r w:rsidRPr="004375E7">
        <w:rPr>
          <w:lang w:val="en-US"/>
        </w:rPr>
        <w:t xml:space="preserve">Decizia cu privire la neadmiterea la concurs se </w:t>
      </w:r>
      <w:proofErr w:type="gramStart"/>
      <w:r w:rsidRPr="004375E7">
        <w:rPr>
          <w:lang w:val="en-US"/>
        </w:rPr>
        <w:t>ia</w:t>
      </w:r>
      <w:proofErr w:type="gramEnd"/>
      <w:r w:rsidRPr="004375E7">
        <w:rPr>
          <w:lang w:val="en-US"/>
        </w:rPr>
        <w:t xml:space="preserve"> în situația în care candidatul nu întrunește condițiile specificate la pct.14 sau în cazul care candidatul nu a prezentat toate actele specificate la pct. 15.</w:t>
      </w:r>
    </w:p>
    <w:p w:rsidR="007401D4" w:rsidRPr="004375E7" w:rsidRDefault="001B3BB0">
      <w:pPr>
        <w:pStyle w:val="Bodytext0"/>
        <w:numPr>
          <w:ilvl w:val="0"/>
          <w:numId w:val="2"/>
        </w:numPr>
        <w:tabs>
          <w:tab w:val="left" w:pos="512"/>
        </w:tabs>
        <w:rPr>
          <w:lang w:val="en-US"/>
        </w:rPr>
      </w:pPr>
      <w:bookmarkStart w:id="97" w:name="bookmark97"/>
      <w:bookmarkEnd w:id="97"/>
      <w:r w:rsidRPr="004375E7">
        <w:rPr>
          <w:lang w:val="en-US"/>
        </w:rPr>
        <w:t>După stabilirea candidaților admiși la concurs, comisia evaluează curriculum vitae al fiecărui candidat. Evaluarea curriculum vitae se realizează prin contrapunerea datelor din curriculum vitae, inclusiv a documentelor confirmative, la criteriile de evaluare inserate în fișa de evaluare al cărei model este specificat în anexa nr.1.3. Secretarul consemnează în fișa de evaluare punctele oferite de comisie pentru fiecare criteriu de evaluare.</w:t>
      </w:r>
    </w:p>
    <w:p w:rsidR="007401D4" w:rsidRPr="004375E7" w:rsidRDefault="001B3BB0">
      <w:pPr>
        <w:pStyle w:val="Bodytext0"/>
        <w:ind w:firstLine="280"/>
        <w:rPr>
          <w:lang w:val="en-US"/>
        </w:rPr>
      </w:pPr>
      <w:proofErr w:type="gramStart"/>
      <w:r w:rsidRPr="004375E7">
        <w:rPr>
          <w:lang w:val="en-US"/>
        </w:rPr>
        <w:t>Punctajul final se obține prin însumarea (adunarea) punctelor oferite de comisie pentru fiecare criteriu de evaluare.</w:t>
      </w:r>
      <w:proofErr w:type="gramEnd"/>
      <w:r w:rsidRPr="004375E7">
        <w:rPr>
          <w:lang w:val="en-US"/>
        </w:rPr>
        <w:t xml:space="preserve"> </w:t>
      </w:r>
      <w:proofErr w:type="gramStart"/>
      <w:r w:rsidRPr="004375E7">
        <w:rPr>
          <w:lang w:val="en-US"/>
        </w:rPr>
        <w:t>Acesta se consemnează de secretar în fișa de evaluare a curriculum vitae și în procesul-verbal.</w:t>
      </w:r>
      <w:proofErr w:type="gramEnd"/>
    </w:p>
    <w:p w:rsidR="007401D4" w:rsidRDefault="001B3BB0">
      <w:pPr>
        <w:pStyle w:val="Bodytext0"/>
        <w:numPr>
          <w:ilvl w:val="0"/>
          <w:numId w:val="2"/>
        </w:numPr>
        <w:tabs>
          <w:tab w:val="left" w:pos="516"/>
        </w:tabs>
      </w:pPr>
      <w:bookmarkStart w:id="98" w:name="bookmark98"/>
      <w:bookmarkEnd w:id="98"/>
      <w:r w:rsidRPr="004375E7">
        <w:rPr>
          <w:lang w:val="en-US"/>
        </w:rPr>
        <w:t xml:space="preserve">După finalizarea evaluării curriculum vitae, candidații admiși sînt invitați unul câte unul la interviu. </w:t>
      </w:r>
      <w:r>
        <w:t>Durata interviului este de maximum 45 minute.</w:t>
      </w:r>
    </w:p>
    <w:p w:rsidR="007401D4" w:rsidRPr="004375E7" w:rsidRDefault="001B3BB0">
      <w:pPr>
        <w:pStyle w:val="Bodytext0"/>
        <w:numPr>
          <w:ilvl w:val="0"/>
          <w:numId w:val="2"/>
        </w:numPr>
        <w:tabs>
          <w:tab w:val="left" w:pos="519"/>
        </w:tabs>
        <w:rPr>
          <w:lang w:val="en-US"/>
        </w:rPr>
      </w:pPr>
      <w:bookmarkStart w:id="99" w:name="bookmark99"/>
      <w:bookmarkEnd w:id="99"/>
      <w:r w:rsidRPr="004375E7">
        <w:rPr>
          <w:lang w:val="en-US"/>
        </w:rPr>
        <w:t>Interviul se înregistrează audio sau video. Inregistrarea interviului se păstrează, în condițiile legii, timp de 6 luni de la data afișării rezultatelor finale ale concursului.</w:t>
      </w:r>
    </w:p>
    <w:p w:rsidR="007401D4" w:rsidRDefault="001B3BB0">
      <w:pPr>
        <w:pStyle w:val="Bodytext0"/>
        <w:numPr>
          <w:ilvl w:val="0"/>
          <w:numId w:val="2"/>
        </w:numPr>
        <w:tabs>
          <w:tab w:val="left" w:pos="512"/>
        </w:tabs>
      </w:pPr>
      <w:bookmarkStart w:id="100" w:name="bookmark100"/>
      <w:bookmarkEnd w:id="100"/>
      <w:r w:rsidRPr="004375E7">
        <w:rPr>
          <w:lang w:val="en-US"/>
        </w:rPr>
        <w:lastRenderedPageBreak/>
        <w:t>Interviul începe cu prezentarea de către candidat a proiectului planului de dezvoltare a Centrului de Tineret C</w:t>
      </w:r>
      <w:r w:rsidR="00E43CB7">
        <w:rPr>
          <w:lang w:val="en-US"/>
        </w:rPr>
        <w:t>ricova</w:t>
      </w:r>
      <w:r w:rsidRPr="004375E7">
        <w:rPr>
          <w:lang w:val="en-US"/>
        </w:rPr>
        <w:t xml:space="preserve"> pentru următorii 5 ani. Prezentarea proiectului planului se poate realiza și prin utilizarea slide-urilor Power Point. </w:t>
      </w:r>
      <w:r>
        <w:t>Organizatorul concursului va asigura echipamentul tehnic pentru aceasta.</w:t>
      </w:r>
    </w:p>
    <w:p w:rsidR="007401D4" w:rsidRPr="004375E7" w:rsidRDefault="001B3BB0">
      <w:pPr>
        <w:pStyle w:val="Bodytext0"/>
        <w:numPr>
          <w:ilvl w:val="0"/>
          <w:numId w:val="2"/>
        </w:numPr>
        <w:tabs>
          <w:tab w:val="left" w:pos="512"/>
        </w:tabs>
        <w:rPr>
          <w:lang w:val="en-US"/>
        </w:rPr>
      </w:pPr>
      <w:bookmarkStart w:id="101" w:name="bookmark101"/>
      <w:bookmarkEnd w:id="101"/>
      <w:r w:rsidRPr="004375E7">
        <w:rPr>
          <w:lang w:val="en-US"/>
        </w:rPr>
        <w:t>Ulterior, membrii comisiei vor adresa întrebări pe marginea celor relatate.</w:t>
      </w:r>
    </w:p>
    <w:p w:rsidR="007401D4" w:rsidRPr="004375E7" w:rsidRDefault="001B3BB0">
      <w:pPr>
        <w:pStyle w:val="Bodytext0"/>
        <w:ind w:firstLine="280"/>
        <w:rPr>
          <w:lang w:val="en-US"/>
        </w:rPr>
      </w:pPr>
      <w:proofErr w:type="gramStart"/>
      <w:r w:rsidRPr="004375E7">
        <w:rPr>
          <w:lang w:val="en-US"/>
        </w:rPr>
        <w:t>Nu pot fi adresate întrebări de natură discriminatorie referitoare la opțiunea politică, apartenența sindicală, religia, etnia, starea materială, originea socială sau alte întrebări care pot avea efect similar.</w:t>
      </w:r>
      <w:proofErr w:type="gramEnd"/>
    </w:p>
    <w:p w:rsidR="007401D4" w:rsidRPr="004375E7" w:rsidRDefault="001B3BB0">
      <w:pPr>
        <w:pStyle w:val="Bodytext0"/>
        <w:numPr>
          <w:ilvl w:val="0"/>
          <w:numId w:val="2"/>
        </w:numPr>
        <w:tabs>
          <w:tab w:val="left" w:pos="512"/>
        </w:tabs>
        <w:rPr>
          <w:lang w:val="en-US"/>
        </w:rPr>
      </w:pPr>
      <w:bookmarkStart w:id="102" w:name="bookmark102"/>
      <w:bookmarkEnd w:id="102"/>
      <w:r w:rsidRPr="004375E7">
        <w:rPr>
          <w:lang w:val="en-US"/>
        </w:rPr>
        <w:t>Aprecierea prestației candidatului la interviu se realizează prin evaluarea:</w:t>
      </w:r>
    </w:p>
    <w:p w:rsidR="007401D4" w:rsidRPr="004375E7" w:rsidRDefault="001B3BB0">
      <w:pPr>
        <w:pStyle w:val="Bodytext0"/>
        <w:numPr>
          <w:ilvl w:val="0"/>
          <w:numId w:val="12"/>
        </w:numPr>
        <w:tabs>
          <w:tab w:val="left" w:pos="1019"/>
        </w:tabs>
        <w:ind w:left="980" w:hanging="340"/>
        <w:rPr>
          <w:lang w:val="en-US"/>
        </w:rPr>
      </w:pPr>
      <w:bookmarkStart w:id="103" w:name="bookmark103"/>
      <w:bookmarkEnd w:id="103"/>
      <w:r w:rsidRPr="004375E7">
        <w:rPr>
          <w:lang w:val="en-US"/>
        </w:rPr>
        <w:t>proiectului planului de dezvoltare a Centrului de Tineret C</w:t>
      </w:r>
      <w:r w:rsidR="00707D3D">
        <w:rPr>
          <w:lang w:val="en-US"/>
        </w:rPr>
        <w:t>ricova</w:t>
      </w:r>
      <w:r w:rsidRPr="004375E7">
        <w:rPr>
          <w:lang w:val="en-US"/>
        </w:rPr>
        <w:t>;</w:t>
      </w:r>
    </w:p>
    <w:p w:rsidR="007401D4" w:rsidRPr="004375E7" w:rsidRDefault="001B3BB0">
      <w:pPr>
        <w:pStyle w:val="Bodytext0"/>
        <w:numPr>
          <w:ilvl w:val="0"/>
          <w:numId w:val="12"/>
        </w:numPr>
        <w:tabs>
          <w:tab w:val="left" w:pos="1008"/>
        </w:tabs>
        <w:ind w:firstLine="600"/>
        <w:rPr>
          <w:lang w:val="en-US"/>
        </w:rPr>
      </w:pPr>
      <w:bookmarkStart w:id="104" w:name="bookmark104"/>
      <w:bookmarkEnd w:id="104"/>
      <w:proofErr w:type="gramStart"/>
      <w:r w:rsidRPr="004375E7">
        <w:rPr>
          <w:lang w:val="en-US"/>
        </w:rPr>
        <w:t>inivelului</w:t>
      </w:r>
      <w:proofErr w:type="gramEnd"/>
      <w:r w:rsidRPr="004375E7">
        <w:rPr>
          <w:lang w:val="en-US"/>
        </w:rPr>
        <w:t xml:space="preserve"> de manifestare la interviu a criteriilor specificate la pct.49.</w:t>
      </w:r>
    </w:p>
    <w:p w:rsidR="007401D4" w:rsidRPr="004375E7" w:rsidRDefault="001B3BB0">
      <w:pPr>
        <w:pStyle w:val="Bodytext0"/>
        <w:numPr>
          <w:ilvl w:val="0"/>
          <w:numId w:val="2"/>
        </w:numPr>
        <w:tabs>
          <w:tab w:val="left" w:pos="512"/>
          <w:tab w:val="left" w:pos="1638"/>
        </w:tabs>
        <w:rPr>
          <w:lang w:val="en-US"/>
        </w:rPr>
      </w:pPr>
      <w:bookmarkStart w:id="105" w:name="bookmark105"/>
      <w:bookmarkEnd w:id="105"/>
      <w:r w:rsidRPr="004375E7">
        <w:rPr>
          <w:lang w:val="en-US"/>
        </w:rPr>
        <w:t>Proiectul</w:t>
      </w:r>
      <w:r w:rsidRPr="004375E7">
        <w:rPr>
          <w:lang w:val="en-US"/>
        </w:rPr>
        <w:tab/>
        <w:t>planului de dezvoltare se evaluează pornind de la:</w:t>
      </w:r>
    </w:p>
    <w:p w:rsidR="007401D4" w:rsidRDefault="001B3BB0">
      <w:pPr>
        <w:pStyle w:val="Bodytext0"/>
        <w:numPr>
          <w:ilvl w:val="0"/>
          <w:numId w:val="13"/>
        </w:numPr>
        <w:tabs>
          <w:tab w:val="left" w:pos="975"/>
        </w:tabs>
        <w:ind w:firstLine="600"/>
      </w:pPr>
      <w:bookmarkStart w:id="106" w:name="bookmark106"/>
      <w:bookmarkEnd w:id="106"/>
      <w:r>
        <w:t>contextul general;</w:t>
      </w:r>
    </w:p>
    <w:p w:rsidR="007401D4" w:rsidRDefault="001B3BB0">
      <w:pPr>
        <w:pStyle w:val="Bodytext0"/>
        <w:numPr>
          <w:ilvl w:val="0"/>
          <w:numId w:val="13"/>
        </w:numPr>
        <w:tabs>
          <w:tab w:val="left" w:pos="1008"/>
        </w:tabs>
        <w:ind w:firstLine="600"/>
        <w:jc w:val="both"/>
      </w:pPr>
      <w:bookmarkStart w:id="107" w:name="bookmark107"/>
      <w:bookmarkEnd w:id="107"/>
      <w:r>
        <w:t>analiza SWOT;</w:t>
      </w:r>
    </w:p>
    <w:p w:rsidR="007401D4" w:rsidRDefault="001B3BB0">
      <w:pPr>
        <w:pStyle w:val="Bodytext0"/>
        <w:numPr>
          <w:ilvl w:val="0"/>
          <w:numId w:val="13"/>
        </w:numPr>
        <w:tabs>
          <w:tab w:val="left" w:pos="1008"/>
        </w:tabs>
        <w:ind w:firstLine="600"/>
      </w:pPr>
      <w:bookmarkStart w:id="108" w:name="bookmark108"/>
      <w:bookmarkEnd w:id="108"/>
      <w:r>
        <w:t>viziunea managerială;</w:t>
      </w:r>
    </w:p>
    <w:p w:rsidR="007401D4" w:rsidRDefault="001B3BB0">
      <w:pPr>
        <w:pStyle w:val="Bodytext0"/>
        <w:numPr>
          <w:ilvl w:val="0"/>
          <w:numId w:val="13"/>
        </w:numPr>
        <w:tabs>
          <w:tab w:val="left" w:pos="1008"/>
        </w:tabs>
        <w:ind w:firstLine="600"/>
        <w:jc w:val="both"/>
      </w:pPr>
      <w:bookmarkStart w:id="109" w:name="bookmark109"/>
      <w:bookmarkEnd w:id="109"/>
      <w:r>
        <w:t>priorități;</w:t>
      </w:r>
    </w:p>
    <w:p w:rsidR="007401D4" w:rsidRPr="004375E7" w:rsidRDefault="001B3BB0">
      <w:pPr>
        <w:pStyle w:val="Bodytext0"/>
        <w:numPr>
          <w:ilvl w:val="0"/>
          <w:numId w:val="13"/>
        </w:numPr>
        <w:tabs>
          <w:tab w:val="left" w:pos="970"/>
        </w:tabs>
        <w:ind w:left="260" w:firstLine="380"/>
        <w:jc w:val="both"/>
        <w:rPr>
          <w:lang w:val="en-US"/>
        </w:rPr>
      </w:pPr>
      <w:bookmarkStart w:id="110" w:name="bookmark110"/>
      <w:bookmarkEnd w:id="110"/>
      <w:proofErr w:type="gramStart"/>
      <w:r w:rsidRPr="004375E7">
        <w:rPr>
          <w:lang w:val="en-US"/>
        </w:rPr>
        <w:t>planificare</w:t>
      </w:r>
      <w:proofErr w:type="gramEnd"/>
      <w:r w:rsidRPr="004375E7">
        <w:rPr>
          <w:lang w:val="en-US"/>
        </w:rPr>
        <w:t xml:space="preserve"> operațională, analiza costurilor și sursele de finanțare. La evaluarea proiectului planului, se evaluează atât conținutul propriu-zis al</w:t>
      </w:r>
    </w:p>
    <w:p w:rsidR="007401D4" w:rsidRPr="004375E7" w:rsidRDefault="001B3BB0">
      <w:pPr>
        <w:pStyle w:val="Bodytext0"/>
        <w:jc w:val="both"/>
        <w:rPr>
          <w:lang w:val="en-US"/>
        </w:rPr>
      </w:pPr>
      <w:proofErr w:type="gramStart"/>
      <w:r w:rsidRPr="004375E7">
        <w:rPr>
          <w:lang w:val="en-US"/>
        </w:rPr>
        <w:t>acestuia</w:t>
      </w:r>
      <w:proofErr w:type="gramEnd"/>
      <w:r w:rsidRPr="004375E7">
        <w:rPr>
          <w:lang w:val="en-US"/>
        </w:rPr>
        <w:t>, cît și prestația candidatului la prezentarea proiectului, incluzând și răspunsurile la întrebările adresate.</w:t>
      </w:r>
    </w:p>
    <w:p w:rsidR="007401D4" w:rsidRPr="004375E7" w:rsidRDefault="001B3BB0">
      <w:pPr>
        <w:pStyle w:val="Bodytext0"/>
        <w:numPr>
          <w:ilvl w:val="0"/>
          <w:numId w:val="2"/>
        </w:numPr>
        <w:tabs>
          <w:tab w:val="left" w:pos="512"/>
        </w:tabs>
        <w:jc w:val="both"/>
        <w:rPr>
          <w:lang w:val="en-US"/>
        </w:rPr>
      </w:pPr>
      <w:bookmarkStart w:id="111" w:name="bookmark111"/>
      <w:bookmarkEnd w:id="111"/>
      <w:r w:rsidRPr="004375E7">
        <w:rPr>
          <w:lang w:val="en-US"/>
        </w:rPr>
        <w:t xml:space="preserve">Fiecare componentă a proiectului planului se evaluează individual de fiecare membru al comisiei prin puncte cuprinse între 1 și 5, fară zecimi. Media aritmetică a punctelor acordate pentru fiecare componentă a proiectului planului reprezintă punctajul pentru proiectul planului de dezvoltare </w:t>
      </w:r>
      <w:proofErr w:type="gramStart"/>
      <w:r w:rsidRPr="004375E7">
        <w:rPr>
          <w:lang w:val="en-US"/>
        </w:rPr>
        <w:t>a</w:t>
      </w:r>
      <w:proofErr w:type="gramEnd"/>
      <w:r w:rsidRPr="004375E7">
        <w:rPr>
          <w:lang w:val="en-US"/>
        </w:rPr>
        <w:t xml:space="preserve"> instituției.</w:t>
      </w:r>
    </w:p>
    <w:p w:rsidR="007401D4" w:rsidRPr="004375E7" w:rsidRDefault="001B3BB0">
      <w:pPr>
        <w:pStyle w:val="Bodytext0"/>
        <w:numPr>
          <w:ilvl w:val="0"/>
          <w:numId w:val="2"/>
        </w:numPr>
        <w:tabs>
          <w:tab w:val="left" w:pos="512"/>
        </w:tabs>
        <w:jc w:val="both"/>
        <w:rPr>
          <w:lang w:val="en-US"/>
        </w:rPr>
      </w:pPr>
      <w:bookmarkStart w:id="112" w:name="bookmark112"/>
      <w:bookmarkEnd w:id="112"/>
      <w:r w:rsidRPr="004375E7">
        <w:rPr>
          <w:lang w:val="en-US"/>
        </w:rPr>
        <w:t>Din prestația candidatului la prezentarea proiectului planului de dezvoltare și a răspunsurilor la întrebări, se evaluează și nivelul de manifestare a următoarelor criterii:</w:t>
      </w:r>
    </w:p>
    <w:p w:rsidR="007401D4" w:rsidRDefault="001B3BB0">
      <w:pPr>
        <w:pStyle w:val="Bodytext0"/>
        <w:numPr>
          <w:ilvl w:val="0"/>
          <w:numId w:val="14"/>
        </w:numPr>
        <w:tabs>
          <w:tab w:val="left" w:pos="1159"/>
        </w:tabs>
        <w:ind w:firstLine="780"/>
      </w:pPr>
      <w:bookmarkStart w:id="113" w:name="bookmark113"/>
      <w:bookmarkEnd w:id="113"/>
      <w:r>
        <w:t>abilitățile de comunicare;</w:t>
      </w:r>
    </w:p>
    <w:p w:rsidR="007401D4" w:rsidRPr="004375E7" w:rsidRDefault="001B3BB0">
      <w:pPr>
        <w:pStyle w:val="Bodytext0"/>
        <w:numPr>
          <w:ilvl w:val="0"/>
          <w:numId w:val="14"/>
        </w:numPr>
        <w:tabs>
          <w:tab w:val="left" w:pos="1188"/>
        </w:tabs>
        <w:ind w:firstLine="780"/>
        <w:rPr>
          <w:lang w:val="en-US"/>
        </w:rPr>
      </w:pPr>
      <w:bookmarkStart w:id="114" w:name="bookmark114"/>
      <w:bookmarkEnd w:id="114"/>
      <w:r w:rsidRPr="004375E7">
        <w:rPr>
          <w:lang w:val="en-US"/>
        </w:rPr>
        <w:t>capacitățile de analiză și sinteză;</w:t>
      </w:r>
    </w:p>
    <w:p w:rsidR="007401D4" w:rsidRDefault="001B3BB0">
      <w:pPr>
        <w:pStyle w:val="Bodytext0"/>
        <w:numPr>
          <w:ilvl w:val="0"/>
          <w:numId w:val="14"/>
        </w:numPr>
        <w:tabs>
          <w:tab w:val="left" w:pos="1188"/>
        </w:tabs>
        <w:ind w:firstLine="780"/>
      </w:pPr>
      <w:bookmarkStart w:id="115" w:name="bookmark115"/>
      <w:bookmarkEnd w:id="115"/>
      <w:r>
        <w:t>motivația candidatului.</w:t>
      </w:r>
    </w:p>
    <w:p w:rsidR="007401D4" w:rsidRPr="004375E7" w:rsidRDefault="001B3BB0">
      <w:pPr>
        <w:pStyle w:val="Bodytext0"/>
        <w:numPr>
          <w:ilvl w:val="0"/>
          <w:numId w:val="2"/>
        </w:numPr>
        <w:tabs>
          <w:tab w:val="left" w:pos="478"/>
        </w:tabs>
        <w:jc w:val="both"/>
        <w:rPr>
          <w:lang w:val="en-US"/>
        </w:rPr>
      </w:pPr>
      <w:bookmarkStart w:id="116" w:name="bookmark116"/>
      <w:bookmarkEnd w:id="116"/>
      <w:r w:rsidRPr="004375E7">
        <w:rPr>
          <w:lang w:val="en-US"/>
        </w:rPr>
        <w:t>Nivelul de manifestare a fiecărui criteriu se apreciază de către fiecare membru al comisiei prin puncte cuprinse între 1 și 2</w:t>
      </w:r>
      <w:proofErr w:type="gramStart"/>
      <w:r w:rsidRPr="004375E7">
        <w:rPr>
          <w:lang w:val="en-US"/>
        </w:rPr>
        <w:t>,5</w:t>
      </w:r>
      <w:proofErr w:type="gramEnd"/>
      <w:r w:rsidRPr="004375E7">
        <w:rPr>
          <w:lang w:val="en-US"/>
        </w:rPr>
        <w:t>, fară zecimi. Media aritmetică a punctelor acordate pentru manifestarea fiecărui criteriu reprezintă punctajul pentru manifestarea criteriilor la interviu.</w:t>
      </w:r>
    </w:p>
    <w:p w:rsidR="007401D4" w:rsidRPr="004375E7" w:rsidRDefault="001B3BB0">
      <w:pPr>
        <w:pStyle w:val="Bodytext0"/>
        <w:numPr>
          <w:ilvl w:val="0"/>
          <w:numId w:val="2"/>
        </w:numPr>
        <w:tabs>
          <w:tab w:val="left" w:pos="475"/>
        </w:tabs>
        <w:jc w:val="both"/>
        <w:rPr>
          <w:lang w:val="en-US"/>
        </w:rPr>
      </w:pPr>
      <w:bookmarkStart w:id="117" w:name="bookmark117"/>
      <w:bookmarkEnd w:id="117"/>
      <w:r w:rsidRPr="004375E7">
        <w:rPr>
          <w:lang w:val="en-US"/>
        </w:rPr>
        <w:t xml:space="preserve">Suma punctajului pentru proiectul planului de dezvoltare și a punctajului oferit pentru manifestarea criteriilor enumerate la pct.49 reprezintă punctajul la interviu. Fiecare membru al comisiei stabilește în mod individual punctajul la interviu completând fișa de evaluare individuală </w:t>
      </w:r>
      <w:proofErr w:type="gramStart"/>
      <w:r w:rsidRPr="004375E7">
        <w:rPr>
          <w:lang w:val="en-US"/>
        </w:rPr>
        <w:t>a</w:t>
      </w:r>
      <w:proofErr w:type="gramEnd"/>
      <w:r w:rsidRPr="004375E7">
        <w:rPr>
          <w:lang w:val="en-US"/>
        </w:rPr>
        <w:t xml:space="preserve"> interviului al cărei model este specificat în anexa nr. 1.4.</w:t>
      </w:r>
    </w:p>
    <w:p w:rsidR="007401D4" w:rsidRPr="004375E7" w:rsidRDefault="001B3BB0">
      <w:pPr>
        <w:pStyle w:val="Bodytext0"/>
        <w:numPr>
          <w:ilvl w:val="0"/>
          <w:numId w:val="2"/>
        </w:numPr>
        <w:tabs>
          <w:tab w:val="left" w:pos="475"/>
        </w:tabs>
        <w:jc w:val="both"/>
        <w:rPr>
          <w:lang w:val="en-US"/>
        </w:rPr>
      </w:pPr>
      <w:bookmarkStart w:id="118" w:name="bookmark118"/>
      <w:bookmarkEnd w:id="118"/>
      <w:r w:rsidRPr="004375E7">
        <w:rPr>
          <w:lang w:val="en-US"/>
        </w:rPr>
        <w:t>Candidații care au acumulat la interviu mai puțin de 5 puncte sunt excluși din concurs.</w:t>
      </w:r>
    </w:p>
    <w:p w:rsidR="007401D4" w:rsidRPr="004375E7" w:rsidRDefault="001B3BB0">
      <w:pPr>
        <w:pStyle w:val="Bodytext0"/>
        <w:numPr>
          <w:ilvl w:val="0"/>
          <w:numId w:val="2"/>
        </w:numPr>
        <w:tabs>
          <w:tab w:val="left" w:pos="478"/>
        </w:tabs>
        <w:jc w:val="both"/>
        <w:rPr>
          <w:lang w:val="en-US"/>
        </w:rPr>
      </w:pPr>
      <w:bookmarkStart w:id="119" w:name="bookmark119"/>
      <w:bookmarkEnd w:id="119"/>
      <w:r w:rsidRPr="004375E7">
        <w:rPr>
          <w:lang w:val="en-US"/>
        </w:rPr>
        <w:t xml:space="preserve">Punctajul final la concurs se </w:t>
      </w:r>
      <w:proofErr w:type="gramStart"/>
      <w:r w:rsidRPr="004375E7">
        <w:rPr>
          <w:lang w:val="en-US"/>
        </w:rPr>
        <w:t>va</w:t>
      </w:r>
      <w:proofErr w:type="gramEnd"/>
      <w:r w:rsidRPr="004375E7">
        <w:rPr>
          <w:lang w:val="en-US"/>
        </w:rPr>
        <w:t xml:space="preserve"> calcula cu o zecimală, fară rotunjire, ca sumă a punctajului acumulat pentru curriculum vitae și a mediei aritmetice a punctajului la interviu oferit de fiecare membru al comisiei. Pentru aceasta, pe baza fișei de evaluare </w:t>
      </w:r>
      <w:proofErr w:type="gramStart"/>
      <w:r w:rsidRPr="004375E7">
        <w:rPr>
          <w:lang w:val="en-US"/>
        </w:rPr>
        <w:t>a</w:t>
      </w:r>
      <w:proofErr w:type="gramEnd"/>
      <w:r w:rsidRPr="004375E7">
        <w:rPr>
          <w:lang w:val="en-US"/>
        </w:rPr>
        <w:t xml:space="preserve"> interviului și a fișei de evaluare a curriculum vitae, secretarul va completa fișa de evaluare integrată a candidaților al cărei model este specificat în anexa nr. 1.5.</w:t>
      </w:r>
    </w:p>
    <w:p w:rsidR="007401D4" w:rsidRPr="004375E7" w:rsidRDefault="001B3BB0">
      <w:pPr>
        <w:pStyle w:val="Bodytext0"/>
        <w:numPr>
          <w:ilvl w:val="0"/>
          <w:numId w:val="2"/>
        </w:numPr>
        <w:tabs>
          <w:tab w:val="left" w:pos="478"/>
        </w:tabs>
        <w:jc w:val="both"/>
        <w:rPr>
          <w:lang w:val="en-US"/>
        </w:rPr>
      </w:pPr>
      <w:bookmarkStart w:id="120" w:name="bookmark120"/>
      <w:bookmarkEnd w:id="120"/>
      <w:r w:rsidRPr="004375E7">
        <w:rPr>
          <w:lang w:val="en-US"/>
        </w:rPr>
        <w:lastRenderedPageBreak/>
        <w:t xml:space="preserve">Pe baza fișei de evaluare integrate, secretarul întocmește fișa sintetică a punctajului final la concurs a </w:t>
      </w:r>
      <w:r w:rsidRPr="00A94473">
        <w:rPr>
          <w:color w:val="auto"/>
          <w:lang w:val="en-US"/>
        </w:rPr>
        <w:t xml:space="preserve">candidaților </w:t>
      </w:r>
      <w:r w:rsidRPr="004375E7">
        <w:rPr>
          <w:lang w:val="en-US"/>
        </w:rPr>
        <w:t xml:space="preserve">al cărei model </w:t>
      </w:r>
      <w:proofErr w:type="gramStart"/>
      <w:r w:rsidRPr="004375E7">
        <w:rPr>
          <w:lang w:val="en-US"/>
        </w:rPr>
        <w:t>este</w:t>
      </w:r>
      <w:proofErr w:type="gramEnd"/>
      <w:r w:rsidRPr="004375E7">
        <w:rPr>
          <w:lang w:val="en-US"/>
        </w:rPr>
        <w:t xml:space="preserve"> specificat în anexa nr.l .6.</w:t>
      </w:r>
    </w:p>
    <w:p w:rsidR="007401D4" w:rsidRPr="004375E7" w:rsidRDefault="001B3BB0">
      <w:pPr>
        <w:pStyle w:val="Bodytext0"/>
        <w:ind w:firstLine="340"/>
        <w:jc w:val="both"/>
        <w:rPr>
          <w:lang w:val="en-US"/>
        </w:rPr>
      </w:pPr>
      <w:proofErr w:type="gramStart"/>
      <w:r w:rsidRPr="004375E7">
        <w:rPr>
          <w:lang w:val="en-US"/>
        </w:rPr>
        <w:t>Candidații sunt incluși în fișă în ordine descrescătoare, în funcție de punctajul obținut.</w:t>
      </w:r>
      <w:proofErr w:type="gramEnd"/>
    </w:p>
    <w:p w:rsidR="007401D4" w:rsidRPr="004375E7" w:rsidRDefault="001B3BB0">
      <w:pPr>
        <w:pStyle w:val="Bodytext0"/>
        <w:numPr>
          <w:ilvl w:val="0"/>
          <w:numId w:val="2"/>
        </w:numPr>
        <w:tabs>
          <w:tab w:val="left" w:pos="482"/>
        </w:tabs>
        <w:jc w:val="both"/>
        <w:rPr>
          <w:lang w:val="en-US"/>
        </w:rPr>
      </w:pPr>
      <w:bookmarkStart w:id="121" w:name="bookmark121"/>
      <w:bookmarkEnd w:id="121"/>
      <w:r w:rsidRPr="004375E7">
        <w:rPr>
          <w:lang w:val="en-US"/>
        </w:rPr>
        <w:t xml:space="preserve">Candidatul care </w:t>
      </w:r>
      <w:proofErr w:type="gramStart"/>
      <w:r w:rsidRPr="004375E7">
        <w:rPr>
          <w:lang w:val="en-US"/>
        </w:rPr>
        <w:t>a</w:t>
      </w:r>
      <w:proofErr w:type="gramEnd"/>
      <w:r w:rsidRPr="004375E7">
        <w:rPr>
          <w:lang w:val="en-US"/>
        </w:rPr>
        <w:t xml:space="preserve"> obținut cel mai mare punctaj fmal la concurs se consideră învingător al concursului.</w:t>
      </w:r>
    </w:p>
    <w:p w:rsidR="007401D4" w:rsidRPr="004375E7" w:rsidRDefault="00A1585B">
      <w:pPr>
        <w:pStyle w:val="Bodytext0"/>
        <w:numPr>
          <w:ilvl w:val="0"/>
          <w:numId w:val="2"/>
        </w:numPr>
        <w:tabs>
          <w:tab w:val="left" w:pos="482"/>
        </w:tabs>
        <w:jc w:val="both"/>
        <w:rPr>
          <w:lang w:val="en-US"/>
        </w:rPr>
      </w:pPr>
      <w:bookmarkStart w:id="122" w:name="bookmark122"/>
      <w:bookmarkEnd w:id="122"/>
      <w:r>
        <w:rPr>
          <w:lang w:val="en-US"/>
        </w:rPr>
        <w:t>Î</w:t>
      </w:r>
      <w:r w:rsidR="001B3BB0" w:rsidRPr="004375E7">
        <w:rPr>
          <w:lang w:val="en-US"/>
        </w:rPr>
        <w:t xml:space="preserve">n cazul în care mai mulți candidați au obținut punctaj final egal, prioritate </w:t>
      </w:r>
      <w:proofErr w:type="gramStart"/>
      <w:r w:rsidR="001B3BB0" w:rsidRPr="004375E7">
        <w:rPr>
          <w:lang w:val="en-US"/>
        </w:rPr>
        <w:t>va</w:t>
      </w:r>
      <w:proofErr w:type="gramEnd"/>
      <w:r w:rsidR="001B3BB0" w:rsidRPr="004375E7">
        <w:rPr>
          <w:lang w:val="en-US"/>
        </w:rPr>
        <w:t xml:space="preserve"> avea candidatul cu cea mai mare experiență în lucrul cu tinerii.</w:t>
      </w:r>
    </w:p>
    <w:p w:rsidR="007401D4" w:rsidRPr="004375E7" w:rsidRDefault="001B3BB0">
      <w:pPr>
        <w:pStyle w:val="Bodytext0"/>
        <w:numPr>
          <w:ilvl w:val="0"/>
          <w:numId w:val="2"/>
        </w:numPr>
        <w:tabs>
          <w:tab w:val="left" w:pos="478"/>
        </w:tabs>
        <w:jc w:val="both"/>
        <w:rPr>
          <w:lang w:val="en-US"/>
        </w:rPr>
      </w:pPr>
      <w:bookmarkStart w:id="123" w:name="bookmark123"/>
      <w:bookmarkEnd w:id="123"/>
      <w:r w:rsidRPr="004375E7">
        <w:rPr>
          <w:lang w:val="en-US"/>
        </w:rPr>
        <w:t xml:space="preserve">Ședințele comisiei de </w:t>
      </w:r>
      <w:proofErr w:type="gramStart"/>
      <w:r w:rsidRPr="004375E7">
        <w:rPr>
          <w:lang w:val="en-US"/>
        </w:rPr>
        <w:t>concurs</w:t>
      </w:r>
      <w:proofErr w:type="gramEnd"/>
      <w:r w:rsidRPr="004375E7">
        <w:rPr>
          <w:lang w:val="en-US"/>
        </w:rPr>
        <w:t xml:space="preserve"> se consideră deliberative dacă la ele participă cel puțin două treimi din numărul de membri stabiliți la pct.23.</w:t>
      </w:r>
    </w:p>
    <w:p w:rsidR="007401D4" w:rsidRPr="004375E7" w:rsidRDefault="001B3BB0">
      <w:pPr>
        <w:pStyle w:val="Bodytext0"/>
        <w:ind w:firstLine="340"/>
        <w:jc w:val="both"/>
        <w:rPr>
          <w:lang w:val="en-US"/>
        </w:rPr>
      </w:pPr>
      <w:proofErr w:type="gramStart"/>
      <w:r w:rsidRPr="004375E7">
        <w:rPr>
          <w:lang w:val="en-US"/>
        </w:rPr>
        <w:t>Hotărârile comisiei se adoptă cu majoritatea de voturi din numărul membrilor prezenți.</w:t>
      </w:r>
      <w:proofErr w:type="gramEnd"/>
    </w:p>
    <w:p w:rsidR="007401D4" w:rsidRPr="004375E7" w:rsidRDefault="001B3BB0">
      <w:pPr>
        <w:pStyle w:val="Bodytext0"/>
        <w:numPr>
          <w:ilvl w:val="0"/>
          <w:numId w:val="2"/>
        </w:numPr>
        <w:tabs>
          <w:tab w:val="left" w:pos="677"/>
        </w:tabs>
        <w:jc w:val="both"/>
        <w:rPr>
          <w:lang w:val="en-US"/>
        </w:rPr>
      </w:pPr>
      <w:bookmarkStart w:id="124" w:name="bookmark124"/>
      <w:bookmarkEnd w:id="124"/>
      <w:r w:rsidRPr="004375E7">
        <w:rPr>
          <w:lang w:val="en-US"/>
        </w:rPr>
        <w:t xml:space="preserve">Ședințele comisiei de </w:t>
      </w:r>
      <w:proofErr w:type="gramStart"/>
      <w:r w:rsidRPr="004375E7">
        <w:rPr>
          <w:lang w:val="en-US"/>
        </w:rPr>
        <w:t>concurs</w:t>
      </w:r>
      <w:proofErr w:type="gramEnd"/>
      <w:r w:rsidRPr="004375E7">
        <w:rPr>
          <w:lang w:val="en-US"/>
        </w:rPr>
        <w:t xml:space="preserve"> sunt conduse de președintele comisiei. Membrii comisiei de </w:t>
      </w:r>
      <w:proofErr w:type="gramStart"/>
      <w:r w:rsidRPr="004375E7">
        <w:rPr>
          <w:lang w:val="en-US"/>
        </w:rPr>
        <w:t>concurs</w:t>
      </w:r>
      <w:proofErr w:type="gramEnd"/>
      <w:r w:rsidRPr="004375E7">
        <w:rPr>
          <w:lang w:val="en-US"/>
        </w:rPr>
        <w:t xml:space="preserve"> au obligația de a participa la ședințele comisiei.</w:t>
      </w:r>
    </w:p>
    <w:p w:rsidR="007401D4" w:rsidRPr="004375E7" w:rsidRDefault="001B3BB0">
      <w:pPr>
        <w:pStyle w:val="Bodytext0"/>
        <w:numPr>
          <w:ilvl w:val="0"/>
          <w:numId w:val="2"/>
        </w:numPr>
        <w:tabs>
          <w:tab w:val="left" w:pos="478"/>
        </w:tabs>
        <w:jc w:val="both"/>
        <w:rPr>
          <w:lang w:val="en-US"/>
        </w:rPr>
      </w:pPr>
      <w:bookmarkStart w:id="125" w:name="bookmark125"/>
      <w:bookmarkEnd w:id="125"/>
      <w:r w:rsidRPr="004375E7">
        <w:rPr>
          <w:lang w:val="en-US"/>
        </w:rPr>
        <w:t xml:space="preserve">Ședința/ședințele comisiei de </w:t>
      </w:r>
      <w:proofErr w:type="gramStart"/>
      <w:r w:rsidRPr="004375E7">
        <w:rPr>
          <w:lang w:val="en-US"/>
        </w:rPr>
        <w:t>concurs</w:t>
      </w:r>
      <w:proofErr w:type="gramEnd"/>
      <w:r w:rsidRPr="004375E7">
        <w:rPr>
          <w:lang w:val="en-US"/>
        </w:rPr>
        <w:t xml:space="preserve"> se consemnează în procesul-verbal, perfectat de secretarul comisiei și contrasemnat de membrii comisiei.</w:t>
      </w:r>
    </w:p>
    <w:p w:rsidR="007401D4" w:rsidRPr="004375E7" w:rsidRDefault="001B3BB0">
      <w:pPr>
        <w:pStyle w:val="Bodytext0"/>
        <w:ind w:firstLine="340"/>
        <w:jc w:val="both"/>
        <w:rPr>
          <w:lang w:val="en-US"/>
        </w:rPr>
      </w:pPr>
      <w:r w:rsidRPr="004375E7">
        <w:rPr>
          <w:lang w:val="en-US"/>
        </w:rPr>
        <w:t xml:space="preserve">Procesul-verbal se prezintă </w:t>
      </w:r>
      <w:r w:rsidR="00770015">
        <w:rPr>
          <w:lang w:val="en-US"/>
        </w:rPr>
        <w:t xml:space="preserve">Primăriei or. </w:t>
      </w:r>
      <w:proofErr w:type="gramStart"/>
      <w:r w:rsidR="00770015">
        <w:rPr>
          <w:lang w:val="en-US"/>
        </w:rPr>
        <w:t xml:space="preserve">Cricova </w:t>
      </w:r>
      <w:r w:rsidRPr="004375E7">
        <w:rPr>
          <w:lang w:val="en-US"/>
        </w:rPr>
        <w:t>(angajatorului) în termen de 5 zile după finalizarea concursului, împreună cu dosarul candidatului declarat învingător.</w:t>
      </w:r>
      <w:proofErr w:type="gramEnd"/>
    </w:p>
    <w:p w:rsidR="007401D4" w:rsidRDefault="001B3BB0">
      <w:pPr>
        <w:pStyle w:val="Bodytext0"/>
        <w:ind w:firstLine="340"/>
        <w:jc w:val="both"/>
      </w:pPr>
      <w:r w:rsidRPr="004375E7">
        <w:rPr>
          <w:lang w:val="en-US"/>
        </w:rPr>
        <w:t xml:space="preserve">Procesele-verbale, formularele și dosarele participanților la concurs se transmit și se păstrează la subdiviziunea resurse umane </w:t>
      </w:r>
      <w:proofErr w:type="gramStart"/>
      <w:r w:rsidRPr="004375E7">
        <w:rPr>
          <w:lang w:val="en-US"/>
        </w:rPr>
        <w:t>a</w:t>
      </w:r>
      <w:proofErr w:type="gramEnd"/>
      <w:r w:rsidRPr="004375E7">
        <w:rPr>
          <w:lang w:val="en-US"/>
        </w:rPr>
        <w:t xml:space="preserve"> organizatorului concursului timp de un an. </w:t>
      </w:r>
      <w:r>
        <w:t>Ulterior, acestea se transmit în arhivă.</w:t>
      </w:r>
    </w:p>
    <w:p w:rsidR="007401D4" w:rsidRPr="004375E7" w:rsidRDefault="001B3BB0">
      <w:pPr>
        <w:pStyle w:val="Bodytext0"/>
        <w:numPr>
          <w:ilvl w:val="0"/>
          <w:numId w:val="2"/>
        </w:numPr>
        <w:tabs>
          <w:tab w:val="left" w:pos="478"/>
        </w:tabs>
        <w:jc w:val="both"/>
        <w:rPr>
          <w:lang w:val="en-US"/>
        </w:rPr>
      </w:pPr>
      <w:bookmarkStart w:id="126" w:name="bookmark126"/>
      <w:bookmarkEnd w:id="126"/>
      <w:r w:rsidRPr="004375E7">
        <w:rPr>
          <w:lang w:val="en-US"/>
        </w:rPr>
        <w:t>Conform prevederilor prezentului Regulament, comisia de concurs are următoarele competențe:</w:t>
      </w:r>
    </w:p>
    <w:p w:rsidR="007401D4" w:rsidRPr="004375E7" w:rsidRDefault="001B3BB0">
      <w:pPr>
        <w:pStyle w:val="Bodytext0"/>
        <w:numPr>
          <w:ilvl w:val="0"/>
          <w:numId w:val="15"/>
        </w:numPr>
        <w:tabs>
          <w:tab w:val="left" w:pos="1378"/>
        </w:tabs>
        <w:ind w:left="1400" w:hanging="360"/>
        <w:jc w:val="both"/>
        <w:rPr>
          <w:lang w:val="en-US"/>
        </w:rPr>
      </w:pPr>
      <w:bookmarkStart w:id="127" w:name="bookmark127"/>
      <w:bookmarkEnd w:id="127"/>
      <w:r w:rsidRPr="004375E7">
        <w:rPr>
          <w:lang w:val="en-US"/>
        </w:rPr>
        <w:t>verifică îndeplinirea condițiilor de participare la concurs de către candidații la concurs;</w:t>
      </w:r>
    </w:p>
    <w:p w:rsidR="007401D4" w:rsidRPr="004375E7" w:rsidRDefault="001B3BB0">
      <w:pPr>
        <w:pStyle w:val="Bodytext0"/>
        <w:numPr>
          <w:ilvl w:val="0"/>
          <w:numId w:val="15"/>
        </w:numPr>
        <w:tabs>
          <w:tab w:val="left" w:pos="1387"/>
        </w:tabs>
        <w:ind w:left="1020"/>
        <w:jc w:val="both"/>
        <w:rPr>
          <w:lang w:val="en-US"/>
        </w:rPr>
      </w:pPr>
      <w:bookmarkStart w:id="128" w:name="bookmark128"/>
      <w:bookmarkEnd w:id="128"/>
      <w:r w:rsidRPr="004375E7">
        <w:rPr>
          <w:lang w:val="en-US"/>
        </w:rPr>
        <w:t>decide admiterea/neadmiterea candidaților la concurs;</w:t>
      </w:r>
    </w:p>
    <w:p w:rsidR="007401D4" w:rsidRPr="004375E7" w:rsidRDefault="001B3BB0">
      <w:pPr>
        <w:pStyle w:val="Bodytext0"/>
        <w:numPr>
          <w:ilvl w:val="0"/>
          <w:numId w:val="15"/>
        </w:numPr>
        <w:tabs>
          <w:tab w:val="left" w:pos="1387"/>
        </w:tabs>
        <w:ind w:left="1020"/>
        <w:jc w:val="both"/>
        <w:rPr>
          <w:lang w:val="en-US"/>
        </w:rPr>
      </w:pPr>
      <w:bookmarkStart w:id="129" w:name="bookmark129"/>
      <w:bookmarkEnd w:id="129"/>
      <w:r w:rsidRPr="004375E7">
        <w:rPr>
          <w:lang w:val="en-US"/>
        </w:rPr>
        <w:t>stabilește lista candidaților admiși la concurs;</w:t>
      </w:r>
    </w:p>
    <w:p w:rsidR="007401D4" w:rsidRDefault="001B3BB0">
      <w:pPr>
        <w:pStyle w:val="Bodytext0"/>
        <w:numPr>
          <w:ilvl w:val="0"/>
          <w:numId w:val="15"/>
        </w:numPr>
        <w:tabs>
          <w:tab w:val="left" w:pos="1436"/>
        </w:tabs>
        <w:ind w:left="1020"/>
        <w:jc w:val="both"/>
      </w:pPr>
      <w:bookmarkStart w:id="130" w:name="bookmark130"/>
      <w:bookmarkEnd w:id="130"/>
      <w:r>
        <w:t>evaluează candidații;</w:t>
      </w:r>
    </w:p>
    <w:p w:rsidR="007401D4" w:rsidRPr="004375E7" w:rsidRDefault="001B3BB0">
      <w:pPr>
        <w:pStyle w:val="Bodytext0"/>
        <w:numPr>
          <w:ilvl w:val="0"/>
          <w:numId w:val="15"/>
        </w:numPr>
        <w:tabs>
          <w:tab w:val="left" w:pos="1456"/>
        </w:tabs>
        <w:ind w:left="1380" w:hanging="340"/>
        <w:jc w:val="both"/>
        <w:rPr>
          <w:lang w:val="en-US"/>
        </w:rPr>
      </w:pPr>
      <w:bookmarkStart w:id="131" w:name="bookmark131"/>
      <w:bookmarkEnd w:id="131"/>
      <w:r w:rsidRPr="004375E7">
        <w:rPr>
          <w:lang w:val="en-US"/>
        </w:rPr>
        <w:t>elaborează documentele finale referitoare la rezultatele concursului și le prezintă autorității cu competențe legale de numire (angajatorului);</w:t>
      </w:r>
    </w:p>
    <w:p w:rsidR="007401D4" w:rsidRDefault="001B3BB0">
      <w:pPr>
        <w:pStyle w:val="Bodytext0"/>
        <w:numPr>
          <w:ilvl w:val="0"/>
          <w:numId w:val="15"/>
        </w:numPr>
        <w:tabs>
          <w:tab w:val="left" w:pos="1436"/>
        </w:tabs>
        <w:ind w:left="1020"/>
        <w:jc w:val="both"/>
      </w:pPr>
      <w:bookmarkStart w:id="132" w:name="bookmark132"/>
      <w:bookmarkEnd w:id="132"/>
      <w:r>
        <w:t>asigură comunicarea rezultatelor concursului.</w:t>
      </w:r>
    </w:p>
    <w:p w:rsidR="007401D4" w:rsidRPr="004375E7" w:rsidRDefault="001B3BB0">
      <w:pPr>
        <w:pStyle w:val="Bodytext0"/>
        <w:numPr>
          <w:ilvl w:val="0"/>
          <w:numId w:val="2"/>
        </w:numPr>
        <w:tabs>
          <w:tab w:val="left" w:pos="520"/>
        </w:tabs>
        <w:jc w:val="both"/>
        <w:rPr>
          <w:lang w:val="en-US"/>
        </w:rPr>
      </w:pPr>
      <w:bookmarkStart w:id="133" w:name="bookmark133"/>
      <w:bookmarkEnd w:id="133"/>
      <w:r w:rsidRPr="004375E7">
        <w:rPr>
          <w:lang w:val="en-US"/>
        </w:rPr>
        <w:t xml:space="preserve">Rezultatele concursului se afișează, în ordinea descrescătoare a punctajului fmal obținut de fiecare candidat la concurs, pe pagina web </w:t>
      </w:r>
      <w:proofErr w:type="gramStart"/>
      <w:r w:rsidRPr="004375E7">
        <w:rPr>
          <w:lang w:val="en-US"/>
        </w:rPr>
        <w:t>a</w:t>
      </w:r>
      <w:proofErr w:type="gramEnd"/>
      <w:r w:rsidRPr="004375E7">
        <w:rPr>
          <w:lang w:val="en-US"/>
        </w:rPr>
        <w:t xml:space="preserve"> organizatorului concursului.</w:t>
      </w:r>
    </w:p>
    <w:p w:rsidR="007401D4" w:rsidRPr="004375E7" w:rsidRDefault="001B3BB0">
      <w:pPr>
        <w:pStyle w:val="Bodytext0"/>
        <w:numPr>
          <w:ilvl w:val="0"/>
          <w:numId w:val="2"/>
        </w:numPr>
        <w:tabs>
          <w:tab w:val="left" w:pos="517"/>
        </w:tabs>
        <w:jc w:val="both"/>
        <w:rPr>
          <w:lang w:val="en-US"/>
        </w:rPr>
      </w:pPr>
      <w:bookmarkStart w:id="134" w:name="bookmark134"/>
      <w:bookmarkEnd w:id="134"/>
      <w:r w:rsidRPr="004375E7">
        <w:rPr>
          <w:lang w:val="en-US"/>
        </w:rPr>
        <w:t>Concursul se prelungește în cazul în care:</w:t>
      </w:r>
    </w:p>
    <w:p w:rsidR="007401D4" w:rsidRPr="004375E7" w:rsidRDefault="001B3BB0">
      <w:pPr>
        <w:pStyle w:val="Bodytext0"/>
        <w:ind w:firstLine="940"/>
        <w:jc w:val="both"/>
        <w:rPr>
          <w:lang w:val="en-US"/>
        </w:rPr>
      </w:pPr>
      <w:r w:rsidRPr="004375E7">
        <w:rPr>
          <w:lang w:val="en-US"/>
        </w:rPr>
        <w:t xml:space="preserve">1) </w:t>
      </w:r>
      <w:proofErr w:type="gramStart"/>
      <w:r w:rsidRPr="004375E7">
        <w:rPr>
          <w:lang w:val="en-US"/>
        </w:rPr>
        <w:t>nu</w:t>
      </w:r>
      <w:proofErr w:type="gramEnd"/>
      <w:r w:rsidRPr="004375E7">
        <w:rPr>
          <w:lang w:val="en-US"/>
        </w:rPr>
        <w:t xml:space="preserve"> au fost depuse dosare în termenul stabilit;</w:t>
      </w:r>
    </w:p>
    <w:p w:rsidR="007401D4" w:rsidRPr="004375E7" w:rsidRDefault="001B3BB0">
      <w:pPr>
        <w:pStyle w:val="Bodytext0"/>
        <w:numPr>
          <w:ilvl w:val="0"/>
          <w:numId w:val="16"/>
        </w:numPr>
        <w:tabs>
          <w:tab w:val="left" w:pos="1252"/>
        </w:tabs>
        <w:ind w:firstLine="840"/>
        <w:jc w:val="both"/>
        <w:rPr>
          <w:lang w:val="en-US"/>
        </w:rPr>
      </w:pPr>
      <w:bookmarkStart w:id="135" w:name="bookmark135"/>
      <w:bookmarkEnd w:id="135"/>
      <w:r w:rsidRPr="004375E7">
        <w:rPr>
          <w:lang w:val="en-US"/>
        </w:rPr>
        <w:t>a depus dosarul doar un singur candidat;</w:t>
      </w:r>
    </w:p>
    <w:p w:rsidR="007401D4" w:rsidRPr="004375E7" w:rsidRDefault="001B3BB0">
      <w:pPr>
        <w:pStyle w:val="Bodytext0"/>
        <w:numPr>
          <w:ilvl w:val="0"/>
          <w:numId w:val="16"/>
        </w:numPr>
        <w:tabs>
          <w:tab w:val="left" w:pos="1252"/>
        </w:tabs>
        <w:ind w:firstLine="840"/>
        <w:jc w:val="both"/>
        <w:rPr>
          <w:lang w:val="en-US"/>
        </w:rPr>
      </w:pPr>
      <w:bookmarkStart w:id="136" w:name="bookmark136"/>
      <w:bookmarkEnd w:id="136"/>
      <w:r w:rsidRPr="004375E7">
        <w:rPr>
          <w:lang w:val="en-US"/>
        </w:rPr>
        <w:t>după examinarea dosarelor, nu poate fi admis nici un candidat;</w:t>
      </w:r>
    </w:p>
    <w:p w:rsidR="007401D4" w:rsidRPr="004375E7" w:rsidRDefault="001B3BB0">
      <w:pPr>
        <w:pStyle w:val="Bodytext0"/>
        <w:numPr>
          <w:ilvl w:val="0"/>
          <w:numId w:val="16"/>
        </w:numPr>
        <w:tabs>
          <w:tab w:val="left" w:pos="1256"/>
        </w:tabs>
        <w:ind w:left="1020" w:hanging="180"/>
        <w:jc w:val="both"/>
        <w:rPr>
          <w:lang w:val="en-US"/>
        </w:rPr>
      </w:pPr>
      <w:bookmarkStart w:id="137" w:name="bookmark137"/>
      <w:bookmarkEnd w:id="137"/>
      <w:proofErr w:type="gramStart"/>
      <w:r w:rsidRPr="004375E7">
        <w:rPr>
          <w:lang w:val="en-US"/>
        </w:rPr>
        <w:t>după</w:t>
      </w:r>
      <w:proofErr w:type="gramEnd"/>
      <w:r w:rsidRPr="004375E7">
        <w:rPr>
          <w:lang w:val="en-US"/>
        </w:rPr>
        <w:t xml:space="preserve"> examinarea dosarelor, la concurs a fost admis doar un singur candidat.</w:t>
      </w:r>
    </w:p>
    <w:p w:rsidR="007401D4" w:rsidRPr="004375E7" w:rsidRDefault="001B3BB0" w:rsidP="00B353D9">
      <w:pPr>
        <w:pStyle w:val="Bodytext0"/>
        <w:numPr>
          <w:ilvl w:val="0"/>
          <w:numId w:val="2"/>
        </w:numPr>
        <w:tabs>
          <w:tab w:val="left" w:pos="524"/>
        </w:tabs>
        <w:jc w:val="both"/>
        <w:rPr>
          <w:lang w:val="en-US"/>
        </w:rPr>
      </w:pPr>
      <w:bookmarkStart w:id="138" w:name="bookmark138"/>
      <w:bookmarkEnd w:id="138"/>
      <w:r w:rsidRPr="004375E7">
        <w:rPr>
          <w:lang w:val="en-US"/>
        </w:rPr>
        <w:t>Prelungirea concursului se realizează prin modificarea datei-limită de depunere a documentelor din informația privind concursul, cu plasarea anunțului repetat prin aceleași mijloace care au fost utilizate la plasarea anunțului inițial potrivit pct. 10 și pct. 11.</w:t>
      </w:r>
    </w:p>
    <w:p w:rsidR="007401D4" w:rsidRPr="004375E7" w:rsidRDefault="001B3BB0" w:rsidP="00B353D9">
      <w:pPr>
        <w:pStyle w:val="Bodytext0"/>
        <w:ind w:firstLine="300"/>
        <w:jc w:val="both"/>
        <w:rPr>
          <w:lang w:val="en-US"/>
        </w:rPr>
      </w:pPr>
      <w:r w:rsidRPr="004375E7">
        <w:rPr>
          <w:lang w:val="en-US"/>
        </w:rPr>
        <w:t xml:space="preserve">Dacă după prelungirea concursului, în urma examinării dosarelor la concurs a </w:t>
      </w:r>
      <w:r w:rsidRPr="004375E7">
        <w:rPr>
          <w:lang w:val="en-US"/>
        </w:rPr>
        <w:lastRenderedPageBreak/>
        <w:t xml:space="preserve">fost admis </w:t>
      </w:r>
      <w:proofErr w:type="gramStart"/>
      <w:r w:rsidRPr="004375E7">
        <w:rPr>
          <w:lang w:val="en-US"/>
        </w:rPr>
        <w:t>un</w:t>
      </w:r>
      <w:proofErr w:type="gramEnd"/>
      <w:r w:rsidRPr="004375E7">
        <w:rPr>
          <w:lang w:val="en-US"/>
        </w:rPr>
        <w:t xml:space="preserve"> singur candidat, concursul se poate desfașura.</w:t>
      </w:r>
    </w:p>
    <w:p w:rsidR="007401D4" w:rsidRPr="004375E7" w:rsidRDefault="00A1585B" w:rsidP="00B353D9">
      <w:pPr>
        <w:pStyle w:val="Bodytext0"/>
        <w:numPr>
          <w:ilvl w:val="0"/>
          <w:numId w:val="2"/>
        </w:numPr>
        <w:tabs>
          <w:tab w:val="left" w:pos="520"/>
        </w:tabs>
        <w:jc w:val="both"/>
        <w:rPr>
          <w:lang w:val="en-US"/>
        </w:rPr>
      </w:pPr>
      <w:bookmarkStart w:id="139" w:name="bookmark139"/>
      <w:bookmarkEnd w:id="139"/>
      <w:r>
        <w:rPr>
          <w:lang w:val="en-US"/>
        </w:rPr>
        <w:t>Î</w:t>
      </w:r>
      <w:r w:rsidR="001B3BB0" w:rsidRPr="004375E7">
        <w:rPr>
          <w:lang w:val="en-US"/>
        </w:rPr>
        <w:t xml:space="preserve">n cazul în care directorul Centrului de Tineret </w:t>
      </w:r>
      <w:r w:rsidR="003F69E9">
        <w:rPr>
          <w:lang w:val="en-US"/>
        </w:rPr>
        <w:t>Cricova</w:t>
      </w:r>
      <w:r w:rsidR="001B3BB0" w:rsidRPr="004375E7">
        <w:rPr>
          <w:lang w:val="en-US"/>
        </w:rPr>
        <w:t xml:space="preserve"> nu a fost desemnat nici după prelungirea concursului, </w:t>
      </w:r>
      <w:r w:rsidR="00707D3D">
        <w:rPr>
          <w:lang w:val="en-US"/>
        </w:rPr>
        <w:t>Primăria</w:t>
      </w:r>
      <w:r w:rsidR="004E1248">
        <w:rPr>
          <w:lang w:val="en-US"/>
        </w:rPr>
        <w:t xml:space="preserve"> or. Cricova </w:t>
      </w:r>
      <w:r w:rsidR="00707D3D">
        <w:rPr>
          <w:lang w:val="en-US"/>
        </w:rPr>
        <w:t xml:space="preserve"> </w:t>
      </w:r>
      <w:r w:rsidR="001B3BB0" w:rsidRPr="004375E7">
        <w:rPr>
          <w:lang w:val="en-US"/>
        </w:rPr>
        <w:t>numește, pe o perioadă de pînă la 6 luni, directorul Centrului, cu asigurarea desfășurării ulterioare în acest răstimp a unui nou concurs în condițiile prezentului Regulament.</w:t>
      </w:r>
    </w:p>
    <w:p w:rsidR="007401D4" w:rsidRPr="004375E7" w:rsidRDefault="00707D3D" w:rsidP="00B353D9">
      <w:pPr>
        <w:pStyle w:val="Bodytext0"/>
        <w:numPr>
          <w:ilvl w:val="0"/>
          <w:numId w:val="2"/>
        </w:numPr>
        <w:tabs>
          <w:tab w:val="left" w:pos="517"/>
        </w:tabs>
        <w:jc w:val="both"/>
        <w:rPr>
          <w:lang w:val="en-US"/>
        </w:rPr>
      </w:pPr>
      <w:bookmarkStart w:id="140" w:name="bookmark140"/>
      <w:bookmarkEnd w:id="140"/>
      <w:r>
        <w:rPr>
          <w:lang w:val="en-US"/>
        </w:rPr>
        <w:t>Dispoziția</w:t>
      </w:r>
      <w:r w:rsidR="001B3BB0" w:rsidRPr="004375E7">
        <w:rPr>
          <w:lang w:val="en-US"/>
        </w:rPr>
        <w:t xml:space="preserve"> de numire a directorului este emis de către </w:t>
      </w:r>
      <w:r>
        <w:rPr>
          <w:lang w:val="en-US"/>
        </w:rPr>
        <w:t>primar</w:t>
      </w:r>
      <w:r w:rsidR="001B3BB0" w:rsidRPr="004375E7">
        <w:rPr>
          <w:lang w:val="en-US"/>
        </w:rPr>
        <w:t xml:space="preserve"> în baza</w:t>
      </w:r>
    </w:p>
    <w:p w:rsidR="007401D4" w:rsidRPr="004375E7" w:rsidRDefault="001B3BB0" w:rsidP="00B353D9">
      <w:pPr>
        <w:pStyle w:val="Bodytext30"/>
        <w:spacing w:after="0"/>
        <w:jc w:val="both"/>
        <w:rPr>
          <w:lang w:val="en-US"/>
        </w:rPr>
      </w:pPr>
      <w:r w:rsidRPr="004375E7">
        <w:rPr>
          <w:lang w:val="en-US"/>
        </w:rPr>
        <w:t>5</w:t>
      </w:r>
    </w:p>
    <w:p w:rsidR="007401D4" w:rsidRPr="004375E7" w:rsidRDefault="001B3BB0" w:rsidP="00B353D9">
      <w:pPr>
        <w:pStyle w:val="Bodytext0"/>
        <w:jc w:val="both"/>
        <w:rPr>
          <w:lang w:val="en-US"/>
        </w:rPr>
      </w:pPr>
      <w:proofErr w:type="gramStart"/>
      <w:r w:rsidRPr="004375E7">
        <w:rPr>
          <w:lang w:val="en-US"/>
        </w:rPr>
        <w:t>deciziei</w:t>
      </w:r>
      <w:proofErr w:type="gramEnd"/>
      <w:r w:rsidRPr="004375E7">
        <w:rPr>
          <w:lang w:val="en-US"/>
        </w:rPr>
        <w:t xml:space="preserve"> comisiei de concurs și a contractului individual de muncă.</w:t>
      </w:r>
    </w:p>
    <w:p w:rsidR="007401D4" w:rsidRPr="004375E7" w:rsidRDefault="001B3BB0" w:rsidP="00B353D9">
      <w:pPr>
        <w:pStyle w:val="Bodytext0"/>
        <w:numPr>
          <w:ilvl w:val="0"/>
          <w:numId w:val="2"/>
        </w:numPr>
        <w:tabs>
          <w:tab w:val="left" w:pos="524"/>
        </w:tabs>
        <w:jc w:val="both"/>
        <w:rPr>
          <w:lang w:val="en-US"/>
        </w:rPr>
      </w:pPr>
      <w:bookmarkStart w:id="141" w:name="bookmark141"/>
      <w:bookmarkEnd w:id="141"/>
      <w:r w:rsidRPr="004375E7">
        <w:rPr>
          <w:lang w:val="en-US"/>
        </w:rPr>
        <w:t xml:space="preserve">Membrii comisiei sunt obligați </w:t>
      </w:r>
      <w:proofErr w:type="gramStart"/>
      <w:r w:rsidRPr="004375E7">
        <w:rPr>
          <w:lang w:val="en-US"/>
        </w:rPr>
        <w:t>să</w:t>
      </w:r>
      <w:proofErr w:type="gramEnd"/>
      <w:r w:rsidRPr="004375E7">
        <w:rPr>
          <w:lang w:val="en-US"/>
        </w:rPr>
        <w:t xml:space="preserve"> nu divulge informația/ datele de care au luat cunoștință în calitate de membru al Comisiei de concurs către terte persoane, fară acordul candidaților la concurs.</w:t>
      </w:r>
    </w:p>
    <w:p w:rsidR="007401D4" w:rsidRPr="004375E7" w:rsidRDefault="001B3BB0" w:rsidP="00B353D9">
      <w:pPr>
        <w:pStyle w:val="Bodytext0"/>
        <w:numPr>
          <w:ilvl w:val="0"/>
          <w:numId w:val="2"/>
        </w:numPr>
        <w:tabs>
          <w:tab w:val="left" w:pos="520"/>
        </w:tabs>
        <w:jc w:val="both"/>
        <w:rPr>
          <w:lang w:val="en-US"/>
        </w:rPr>
      </w:pPr>
      <w:bookmarkStart w:id="142" w:name="bookmark142"/>
      <w:bookmarkEnd w:id="142"/>
      <w:r w:rsidRPr="004375E7">
        <w:rPr>
          <w:lang w:val="en-US"/>
        </w:rPr>
        <w:t>Prevederile pct.66 se aplică în mod corespunzător și în cazul prezenței observatorilor în sedintele de concurs.</w:t>
      </w:r>
    </w:p>
    <w:p w:rsidR="007401D4" w:rsidRDefault="001B3BB0">
      <w:pPr>
        <w:pStyle w:val="Bodytext30"/>
        <w:tabs>
          <w:tab w:val="left" w:pos="470"/>
        </w:tabs>
        <w:spacing w:after="300"/>
      </w:pPr>
      <w:r>
        <w:t>5</w:t>
      </w:r>
      <w:r>
        <w:tab/>
        <w:t>5</w:t>
      </w:r>
    </w:p>
    <w:p w:rsidR="007401D4" w:rsidRDefault="001B3BB0">
      <w:pPr>
        <w:pStyle w:val="Heading10"/>
        <w:keepNext/>
        <w:keepLines/>
        <w:numPr>
          <w:ilvl w:val="0"/>
          <w:numId w:val="1"/>
        </w:numPr>
        <w:tabs>
          <w:tab w:val="left" w:pos="1580"/>
        </w:tabs>
        <w:spacing w:line="233" w:lineRule="auto"/>
        <w:ind w:left="1020" w:firstLine="0"/>
        <w:jc w:val="both"/>
      </w:pPr>
      <w:bookmarkStart w:id="143" w:name="bookmark145"/>
      <w:bookmarkStart w:id="144" w:name="bookmark143"/>
      <w:bookmarkStart w:id="145" w:name="bookmark144"/>
      <w:bookmarkStart w:id="146" w:name="bookmark146"/>
      <w:bookmarkEnd w:id="143"/>
      <w:r>
        <w:t>Dispoziții finale</w:t>
      </w:r>
      <w:bookmarkEnd w:id="144"/>
      <w:bookmarkEnd w:id="145"/>
      <w:bookmarkEnd w:id="146"/>
    </w:p>
    <w:p w:rsidR="007401D4" w:rsidRPr="004375E7" w:rsidRDefault="001B3BB0">
      <w:pPr>
        <w:pStyle w:val="Bodytext0"/>
        <w:numPr>
          <w:ilvl w:val="0"/>
          <w:numId w:val="2"/>
        </w:numPr>
        <w:tabs>
          <w:tab w:val="left" w:pos="517"/>
        </w:tabs>
        <w:spacing w:line="233" w:lineRule="auto"/>
        <w:jc w:val="both"/>
        <w:rPr>
          <w:lang w:val="en-US"/>
        </w:rPr>
      </w:pPr>
      <w:bookmarkStart w:id="147" w:name="bookmark147"/>
      <w:bookmarkEnd w:id="147"/>
      <w:r w:rsidRPr="004375E7">
        <w:rPr>
          <w:lang w:val="en-US"/>
        </w:rPr>
        <w:t xml:space="preserve">Litigiile cu privire la </w:t>
      </w:r>
      <w:proofErr w:type="gramStart"/>
      <w:r w:rsidRPr="004375E7">
        <w:rPr>
          <w:lang w:val="en-US"/>
        </w:rPr>
        <w:t>concurs</w:t>
      </w:r>
      <w:proofErr w:type="gramEnd"/>
      <w:r w:rsidRPr="004375E7">
        <w:rPr>
          <w:lang w:val="en-US"/>
        </w:rPr>
        <w:t xml:space="preserve"> se soluționează în instanța de contencios administrativ competentă.</w:t>
      </w:r>
    </w:p>
    <w:sectPr w:rsidR="007401D4" w:rsidRPr="004375E7" w:rsidSect="007401D4">
      <w:pgSz w:w="11900" w:h="16840"/>
      <w:pgMar w:top="568" w:right="1023" w:bottom="858" w:left="1705" w:header="140" w:footer="43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13C" w:rsidRDefault="0054213C" w:rsidP="007401D4">
      <w:r>
        <w:separator/>
      </w:r>
    </w:p>
  </w:endnote>
  <w:endnote w:type="continuationSeparator" w:id="0">
    <w:p w:rsidR="0054213C" w:rsidRDefault="0054213C" w:rsidP="007401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13C" w:rsidRDefault="0054213C"/>
  </w:footnote>
  <w:footnote w:type="continuationSeparator" w:id="0">
    <w:p w:rsidR="0054213C" w:rsidRDefault="0054213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C73"/>
    <w:multiLevelType w:val="multilevel"/>
    <w:tmpl w:val="5A6681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97021E"/>
    <w:multiLevelType w:val="multilevel"/>
    <w:tmpl w:val="E32E0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6B5297"/>
    <w:multiLevelType w:val="multilevel"/>
    <w:tmpl w:val="653C2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8A640F"/>
    <w:multiLevelType w:val="multilevel"/>
    <w:tmpl w:val="D408D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092DE6"/>
    <w:multiLevelType w:val="multilevel"/>
    <w:tmpl w:val="388242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9420CA"/>
    <w:multiLevelType w:val="multilevel"/>
    <w:tmpl w:val="5750F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8F7242"/>
    <w:multiLevelType w:val="multilevel"/>
    <w:tmpl w:val="603E8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275A1B"/>
    <w:multiLevelType w:val="multilevel"/>
    <w:tmpl w:val="3538FE8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344FD4"/>
    <w:multiLevelType w:val="multilevel"/>
    <w:tmpl w:val="9DDA1C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F72C31"/>
    <w:multiLevelType w:val="multilevel"/>
    <w:tmpl w:val="1D3E4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E46575"/>
    <w:multiLevelType w:val="multilevel"/>
    <w:tmpl w:val="04E07D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57265E"/>
    <w:multiLevelType w:val="multilevel"/>
    <w:tmpl w:val="1B70E4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616100"/>
    <w:multiLevelType w:val="multilevel"/>
    <w:tmpl w:val="2D8EF5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266006"/>
    <w:multiLevelType w:val="multilevel"/>
    <w:tmpl w:val="01940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334F7F"/>
    <w:multiLevelType w:val="multilevel"/>
    <w:tmpl w:val="1C704C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7068BF"/>
    <w:multiLevelType w:val="multilevel"/>
    <w:tmpl w:val="7832A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1"/>
  </w:num>
  <w:num w:numId="4">
    <w:abstractNumId w:val="2"/>
  </w:num>
  <w:num w:numId="5">
    <w:abstractNumId w:val="10"/>
  </w:num>
  <w:num w:numId="6">
    <w:abstractNumId w:val="14"/>
  </w:num>
  <w:num w:numId="7">
    <w:abstractNumId w:val="8"/>
  </w:num>
  <w:num w:numId="8">
    <w:abstractNumId w:val="11"/>
  </w:num>
  <w:num w:numId="9">
    <w:abstractNumId w:val="15"/>
  </w:num>
  <w:num w:numId="10">
    <w:abstractNumId w:val="4"/>
  </w:num>
  <w:num w:numId="11">
    <w:abstractNumId w:val="5"/>
  </w:num>
  <w:num w:numId="12">
    <w:abstractNumId w:val="0"/>
  </w:num>
  <w:num w:numId="13">
    <w:abstractNumId w:val="6"/>
  </w:num>
  <w:num w:numId="14">
    <w:abstractNumId w:val="13"/>
  </w:num>
  <w:num w:numId="15">
    <w:abstractNumId w:val="9"/>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401D4"/>
    <w:rsid w:val="000A3261"/>
    <w:rsid w:val="001B3BB0"/>
    <w:rsid w:val="00314098"/>
    <w:rsid w:val="00377997"/>
    <w:rsid w:val="00396011"/>
    <w:rsid w:val="003B5157"/>
    <w:rsid w:val="003F69E9"/>
    <w:rsid w:val="004067EF"/>
    <w:rsid w:val="004375E7"/>
    <w:rsid w:val="004E1248"/>
    <w:rsid w:val="004E3400"/>
    <w:rsid w:val="005136E1"/>
    <w:rsid w:val="0054213C"/>
    <w:rsid w:val="00707D3D"/>
    <w:rsid w:val="007401D4"/>
    <w:rsid w:val="00764B0F"/>
    <w:rsid w:val="00770015"/>
    <w:rsid w:val="0085714D"/>
    <w:rsid w:val="00920E6B"/>
    <w:rsid w:val="009C3866"/>
    <w:rsid w:val="00A01677"/>
    <w:rsid w:val="00A1585B"/>
    <w:rsid w:val="00A94473"/>
    <w:rsid w:val="00B353D9"/>
    <w:rsid w:val="00B52A35"/>
    <w:rsid w:val="00C74963"/>
    <w:rsid w:val="00CC27B5"/>
    <w:rsid w:val="00E43CB7"/>
    <w:rsid w:val="00EA58ED"/>
    <w:rsid w:val="00EE6591"/>
    <w:rsid w:val="00F843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401D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7401D4"/>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
    <w:name w:val="Body text_"/>
    <w:basedOn w:val="a0"/>
    <w:link w:val="Bodytext0"/>
    <w:rsid w:val="007401D4"/>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ing1">
    <w:name w:val="Heading #1_"/>
    <w:basedOn w:val="a0"/>
    <w:link w:val="Heading10"/>
    <w:rsid w:val="007401D4"/>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3">
    <w:name w:val="Body text (3)_"/>
    <w:basedOn w:val="a0"/>
    <w:link w:val="Bodytext30"/>
    <w:rsid w:val="007401D4"/>
    <w:rPr>
      <w:rFonts w:ascii="Times New Roman" w:eastAsia="Times New Roman" w:hAnsi="Times New Roman" w:cs="Times New Roman"/>
      <w:b/>
      <w:bCs/>
      <w:i w:val="0"/>
      <w:iCs w:val="0"/>
      <w:smallCaps w:val="0"/>
      <w:strike w:val="0"/>
      <w:sz w:val="8"/>
      <w:szCs w:val="8"/>
      <w:u w:val="none"/>
      <w:shd w:val="clear" w:color="auto" w:fill="auto"/>
    </w:rPr>
  </w:style>
  <w:style w:type="paragraph" w:customStyle="1" w:styleId="Bodytext20">
    <w:name w:val="Body text (2)"/>
    <w:basedOn w:val="a"/>
    <w:link w:val="Bodytext2"/>
    <w:rsid w:val="007401D4"/>
    <w:pPr>
      <w:spacing w:after="280"/>
      <w:ind w:left="2190" w:right="330" w:hanging="80"/>
    </w:pPr>
    <w:rPr>
      <w:rFonts w:ascii="Times New Roman" w:eastAsia="Times New Roman" w:hAnsi="Times New Roman" w:cs="Times New Roman"/>
    </w:rPr>
  </w:style>
  <w:style w:type="paragraph" w:customStyle="1" w:styleId="Bodytext0">
    <w:name w:val="Body text"/>
    <w:basedOn w:val="a"/>
    <w:link w:val="Bodytext"/>
    <w:qFormat/>
    <w:rsid w:val="007401D4"/>
    <w:rPr>
      <w:rFonts w:ascii="Times New Roman" w:eastAsia="Times New Roman" w:hAnsi="Times New Roman" w:cs="Times New Roman"/>
      <w:sz w:val="28"/>
      <w:szCs w:val="28"/>
    </w:rPr>
  </w:style>
  <w:style w:type="paragraph" w:customStyle="1" w:styleId="Heading10">
    <w:name w:val="Heading #1"/>
    <w:basedOn w:val="a"/>
    <w:link w:val="Heading1"/>
    <w:rsid w:val="007401D4"/>
    <w:pPr>
      <w:ind w:firstLine="560"/>
      <w:outlineLvl w:val="0"/>
    </w:pPr>
    <w:rPr>
      <w:rFonts w:ascii="Times New Roman" w:eastAsia="Times New Roman" w:hAnsi="Times New Roman" w:cs="Times New Roman"/>
      <w:b/>
      <w:bCs/>
      <w:sz w:val="28"/>
      <w:szCs w:val="28"/>
    </w:rPr>
  </w:style>
  <w:style w:type="paragraph" w:customStyle="1" w:styleId="Bodytext30">
    <w:name w:val="Body text (3)"/>
    <w:basedOn w:val="a"/>
    <w:link w:val="Bodytext3"/>
    <w:rsid w:val="007401D4"/>
    <w:pPr>
      <w:spacing w:after="150" w:line="180" w:lineRule="auto"/>
      <w:jc w:val="center"/>
    </w:pPr>
    <w:rPr>
      <w:rFonts w:ascii="Times New Roman" w:eastAsia="Times New Roman" w:hAnsi="Times New Roman" w:cs="Times New Roman"/>
      <w:b/>
      <w:bCs/>
      <w:sz w:val="8"/>
      <w:szCs w:val="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8</Pages>
  <Words>3104</Words>
  <Characters>17693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Perceptor</dc:creator>
  <cp:lastModifiedBy>Perceptor</cp:lastModifiedBy>
  <cp:revision>18</cp:revision>
  <cp:lastPrinted>2022-04-26T10:27:00Z</cp:lastPrinted>
  <dcterms:created xsi:type="dcterms:W3CDTF">2022-04-26T06:08:00Z</dcterms:created>
  <dcterms:modified xsi:type="dcterms:W3CDTF">2022-05-06T06:09:00Z</dcterms:modified>
</cp:coreProperties>
</file>